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932C0A" w14:textId="5FCFF450" w:rsidR="003B53BF" w:rsidRPr="005D271E" w:rsidRDefault="005D271E" w:rsidP="005D271E">
      <w:pPr>
        <w:jc w:val="center"/>
        <w:rPr>
          <w:b/>
          <w:bCs/>
        </w:rPr>
      </w:pPr>
      <w:r w:rsidRPr="005D271E">
        <w:rPr>
          <w:b/>
          <w:bCs/>
        </w:rPr>
        <w:t>In-barn Composting SOP</w:t>
      </w:r>
      <w:r w:rsidR="00590C32" w:rsidRPr="00590C32">
        <w:rPr>
          <w:b/>
          <w:bCs/>
        </w:rPr>
        <w:t xml:space="preserve"> </w:t>
      </w:r>
      <w:r w:rsidR="00590C32" w:rsidRPr="005D271E">
        <w:rPr>
          <w:b/>
          <w:bCs/>
        </w:rPr>
        <w:t>Template</w:t>
      </w:r>
    </w:p>
    <w:p w14:paraId="2C9C123C" w14:textId="2A1D0848" w:rsidR="005D271E" w:rsidRDefault="005D271E" w:rsidP="005D271E">
      <w:r>
        <w:t xml:space="preserve">This document contains the standard operation procedures (SOPs) for in-barn composing that will be used to compost </w:t>
      </w:r>
      <w:r w:rsidR="00590C32">
        <w:t xml:space="preserve">carcasses </w:t>
      </w:r>
      <w:r>
        <w:t>on an Infected Premise.</w:t>
      </w:r>
    </w:p>
    <w:p w14:paraId="2CF92F24" w14:textId="000150D1" w:rsidR="005D271E" w:rsidRDefault="005D271E" w:rsidP="005D271E">
      <w:r>
        <w:t xml:space="preserve">Included with this document is </w:t>
      </w:r>
      <w:r w:rsidR="009C2218">
        <w:t xml:space="preserve">also </w:t>
      </w:r>
      <w:r>
        <w:t xml:space="preserve">a template SOP for the movement of incoming and outgoing vehicles and an SOP for the movement of </w:t>
      </w:r>
      <w:r w:rsidR="00204769">
        <w:t xml:space="preserve">the composted material after </w:t>
      </w:r>
      <w:r>
        <w:t>BHT</w:t>
      </w:r>
      <w:r w:rsidR="001004B1">
        <w:t xml:space="preserve"> (Biological Heat Treatment)</w:t>
      </w:r>
      <w:r>
        <w:t>.</w:t>
      </w:r>
    </w:p>
    <w:p w14:paraId="43F1DA5B" w14:textId="4C0610F0" w:rsidR="005D271E" w:rsidRDefault="005D271E" w:rsidP="005D271E">
      <w:r>
        <w:t xml:space="preserve">Complete </w:t>
      </w:r>
      <w:r w:rsidRPr="00204769">
        <w:rPr>
          <w:highlight w:val="yellow"/>
        </w:rPr>
        <w:t>the highlighted sections</w:t>
      </w:r>
      <w:r>
        <w:t xml:space="preserve"> of th</w:t>
      </w:r>
      <w:r w:rsidR="00204769">
        <w:t>is</w:t>
      </w:r>
      <w:r>
        <w:t xml:space="preserve"> SOP to individualize the SOP for your farm.</w:t>
      </w:r>
    </w:p>
    <w:p w14:paraId="2AFBAB06" w14:textId="3C87CC99" w:rsidR="009C2218" w:rsidRDefault="009C2218" w:rsidP="001004B1">
      <w:pPr>
        <w:spacing w:after="0"/>
        <w:rPr>
          <w:lang w:eastAsia="ja-JP"/>
        </w:rPr>
      </w:pPr>
      <w:r>
        <w:rPr>
          <w:lang w:eastAsia="ja-JP"/>
        </w:rPr>
        <w:t>Elements of the premises specific composting plan include:</w:t>
      </w:r>
    </w:p>
    <w:p w14:paraId="2A35D4A3" w14:textId="77777777" w:rsidR="009C2218" w:rsidRDefault="009C2218" w:rsidP="009C2218">
      <w:pPr>
        <w:pStyle w:val="ListParagraph"/>
        <w:numPr>
          <w:ilvl w:val="0"/>
          <w:numId w:val="13"/>
        </w:numPr>
        <w:spacing w:after="0" w:line="240" w:lineRule="auto"/>
      </w:pPr>
      <w:r>
        <w:t>Overview of the premises and production type</w:t>
      </w:r>
    </w:p>
    <w:p w14:paraId="6B8384D6" w14:textId="123C94C0" w:rsidR="009C2218" w:rsidRDefault="001004B1" w:rsidP="006E174C">
      <w:pPr>
        <w:pStyle w:val="ListParagraph"/>
        <w:numPr>
          <w:ilvl w:val="1"/>
          <w:numId w:val="13"/>
        </w:numPr>
        <w:spacing w:after="0" w:line="240" w:lineRule="auto"/>
      </w:pPr>
      <w:r>
        <w:t>N</w:t>
      </w:r>
      <w:r w:rsidR="009C2218">
        <w:t>umber of barns and set up</w:t>
      </w:r>
      <w:r w:rsidR="00D20594">
        <w:t xml:space="preserve"> (</w:t>
      </w:r>
      <w:r>
        <w:t>includes d</w:t>
      </w:r>
      <w:r w:rsidR="00D20594">
        <w:t xml:space="preserve">iagrams of </w:t>
      </w:r>
      <w:r w:rsidR="006E174C">
        <w:t xml:space="preserve">the </w:t>
      </w:r>
      <w:r w:rsidR="00D20594">
        <w:t>site as well as internal layout of barns)</w:t>
      </w:r>
    </w:p>
    <w:p w14:paraId="0CE50156" w14:textId="39235308" w:rsidR="009C2218" w:rsidRDefault="009C2218" w:rsidP="009C2218">
      <w:pPr>
        <w:pStyle w:val="ListParagraph"/>
        <w:numPr>
          <w:ilvl w:val="0"/>
          <w:numId w:val="13"/>
        </w:numPr>
        <w:spacing w:after="0" w:line="240" w:lineRule="auto"/>
      </w:pPr>
      <w:r>
        <w:t xml:space="preserve">List of all materials to be disposed of </w:t>
      </w:r>
    </w:p>
    <w:p w14:paraId="2F8BFB9B" w14:textId="6A3FE8BC" w:rsidR="009C2218" w:rsidRDefault="001004B1" w:rsidP="008E30E5">
      <w:pPr>
        <w:pStyle w:val="ListParagraph"/>
        <w:numPr>
          <w:ilvl w:val="1"/>
          <w:numId w:val="13"/>
        </w:numPr>
        <w:spacing w:after="0" w:line="240" w:lineRule="auto"/>
      </w:pPr>
      <w:r>
        <w:t>E</w:t>
      </w:r>
      <w:r w:rsidR="009C2218">
        <w:t>stimates of bird numbers and type (</w:t>
      </w:r>
      <w:proofErr w:type="gramStart"/>
      <w:r w:rsidR="009C2218">
        <w:t>i</w:t>
      </w:r>
      <w:r>
        <w:t>.</w:t>
      </w:r>
      <w:r w:rsidR="009C2218">
        <w:t>e</w:t>
      </w:r>
      <w:r>
        <w:t>.</w:t>
      </w:r>
      <w:proofErr w:type="gramEnd"/>
      <w:r w:rsidR="009C2218">
        <w:t xml:space="preserve"> broiler, turkey</w:t>
      </w:r>
      <w:r>
        <w:t xml:space="preserve"> </w:t>
      </w:r>
      <w:r w:rsidR="009C2218">
        <w:t>etc</w:t>
      </w:r>
      <w:r>
        <w:t>.</w:t>
      </w:r>
      <w:r w:rsidR="009C2218">
        <w:t>).</w:t>
      </w:r>
    </w:p>
    <w:p w14:paraId="670F5B14" w14:textId="3C5DFA03" w:rsidR="009C2218" w:rsidRDefault="009C2218" w:rsidP="008E30E5">
      <w:pPr>
        <w:pStyle w:val="ListParagraph"/>
        <w:numPr>
          <w:ilvl w:val="1"/>
          <w:numId w:val="13"/>
        </w:numPr>
        <w:spacing w:after="0" w:line="240" w:lineRule="auto"/>
      </w:pPr>
      <w:r>
        <w:t>Feed, bedding, other biodegradable material on site</w:t>
      </w:r>
    </w:p>
    <w:p w14:paraId="28403882" w14:textId="479C4979" w:rsidR="009C2218" w:rsidRDefault="009C2218" w:rsidP="009C2218">
      <w:pPr>
        <w:pStyle w:val="ListParagraph"/>
        <w:numPr>
          <w:ilvl w:val="0"/>
          <w:numId w:val="13"/>
        </w:numPr>
        <w:spacing w:after="0" w:line="240" w:lineRule="auto"/>
      </w:pPr>
      <w:r>
        <w:t xml:space="preserve">List of materials, </w:t>
      </w:r>
      <w:proofErr w:type="gramStart"/>
      <w:r>
        <w:t>equipment</w:t>
      </w:r>
      <w:proofErr w:type="gramEnd"/>
      <w:r>
        <w:t xml:space="preserve"> and </w:t>
      </w:r>
      <w:r w:rsidR="001004B1">
        <w:t>human resources</w:t>
      </w:r>
    </w:p>
    <w:p w14:paraId="05DC1EBB" w14:textId="387EAABE" w:rsidR="001004B1" w:rsidRDefault="001004B1" w:rsidP="001004B1">
      <w:pPr>
        <w:pStyle w:val="ListParagraph"/>
        <w:numPr>
          <w:ilvl w:val="1"/>
          <w:numId w:val="13"/>
        </w:numPr>
        <w:spacing w:after="0" w:line="240" w:lineRule="auto"/>
      </w:pPr>
      <w:r>
        <w:t>Materials: Carbon source (</w:t>
      </w:r>
      <w:proofErr w:type="gramStart"/>
      <w:r>
        <w:t>i.e.</w:t>
      </w:r>
      <w:proofErr w:type="gramEnd"/>
      <w:r>
        <w:t xml:space="preserve"> wood shavings or other suitable material)</w:t>
      </w:r>
    </w:p>
    <w:p w14:paraId="33C577DC" w14:textId="1F03A26A" w:rsidR="009C2218" w:rsidRDefault="001004B1" w:rsidP="008E30E5">
      <w:pPr>
        <w:pStyle w:val="ListParagraph"/>
        <w:numPr>
          <w:ilvl w:val="1"/>
          <w:numId w:val="13"/>
        </w:numPr>
        <w:spacing w:after="0" w:line="240" w:lineRule="auto"/>
      </w:pPr>
      <w:r>
        <w:t xml:space="preserve">Equipment: </w:t>
      </w:r>
      <w:r w:rsidR="009C2218">
        <w:t xml:space="preserve">Skid steer/tractor, </w:t>
      </w:r>
      <w:r w:rsidR="00D20594">
        <w:t xml:space="preserve">fuel, </w:t>
      </w:r>
      <w:r w:rsidR="009C2218">
        <w:t>shovel/rakes</w:t>
      </w:r>
    </w:p>
    <w:p w14:paraId="42C4ACD7" w14:textId="257F5216" w:rsidR="009C2218" w:rsidRDefault="001004B1" w:rsidP="00E179D3">
      <w:pPr>
        <w:pStyle w:val="ListParagraph"/>
        <w:numPr>
          <w:ilvl w:val="1"/>
          <w:numId w:val="13"/>
        </w:numPr>
        <w:spacing w:after="0" w:line="240" w:lineRule="auto"/>
      </w:pPr>
      <w:r>
        <w:t>Human Resources: Staff, hired help and consideration of a</w:t>
      </w:r>
      <w:r w:rsidR="009C2218">
        <w:t xml:space="preserve">ny contracting </w:t>
      </w:r>
      <w:r>
        <w:t xml:space="preserve">or </w:t>
      </w:r>
      <w:r w:rsidR="009C2218">
        <w:t>professional assistance</w:t>
      </w:r>
      <w:r w:rsidR="00D20594">
        <w:t xml:space="preserve"> available from </w:t>
      </w:r>
      <w:r>
        <w:t xml:space="preserve">the </w:t>
      </w:r>
      <w:r w:rsidR="00D20594">
        <w:t>private sector or provincial authority</w:t>
      </w:r>
    </w:p>
    <w:p w14:paraId="1FE1BE8D" w14:textId="207CE3D8" w:rsidR="009C2218" w:rsidRDefault="00D20594" w:rsidP="009C2218">
      <w:pPr>
        <w:pStyle w:val="ListParagraph"/>
        <w:numPr>
          <w:ilvl w:val="0"/>
          <w:numId w:val="13"/>
        </w:numPr>
        <w:spacing w:after="0" w:line="240" w:lineRule="auto"/>
      </w:pPr>
      <w:r>
        <w:t>L</w:t>
      </w:r>
      <w:r w:rsidR="009C2218">
        <w:t>ist the various steps required in the preparation</w:t>
      </w:r>
      <w:r>
        <w:t xml:space="preserve"> of the compost pile</w:t>
      </w:r>
    </w:p>
    <w:p w14:paraId="7344EA78" w14:textId="723DA4BD" w:rsidR="009C2218" w:rsidRDefault="009C2218" w:rsidP="009C2218">
      <w:pPr>
        <w:pStyle w:val="ListParagraph"/>
        <w:numPr>
          <w:ilvl w:val="0"/>
          <w:numId w:val="13"/>
        </w:numPr>
        <w:spacing w:after="0" w:line="240" w:lineRule="auto"/>
      </w:pPr>
      <w:r>
        <w:t xml:space="preserve">Biocontainment </w:t>
      </w:r>
      <w:r w:rsidR="00D20594">
        <w:t xml:space="preserve">and C&amp;D </w:t>
      </w:r>
      <w:r>
        <w:t>considerations</w:t>
      </w:r>
      <w:r w:rsidR="00D20594">
        <w:t xml:space="preserve"> for staff and equipment moving on an off the premises</w:t>
      </w:r>
    </w:p>
    <w:p w14:paraId="35E3E106" w14:textId="41E5ED9B" w:rsidR="009C2218" w:rsidRDefault="009C2218" w:rsidP="009C2218">
      <w:pPr>
        <w:pStyle w:val="ListParagraph"/>
        <w:numPr>
          <w:ilvl w:val="0"/>
          <w:numId w:val="13"/>
        </w:numPr>
        <w:spacing w:after="0" w:line="240" w:lineRule="auto"/>
      </w:pPr>
      <w:r>
        <w:t>Provincial requirements</w:t>
      </w:r>
      <w:r w:rsidR="00D20594">
        <w:t xml:space="preserve"> to be adhered to</w:t>
      </w:r>
      <w:r w:rsidR="003E77F5">
        <w:t xml:space="preserve"> (TBD</w:t>
      </w:r>
      <w:r w:rsidR="001004B1">
        <w:t xml:space="preserve"> on a provincial basis</w:t>
      </w:r>
      <w:r w:rsidR="003E77F5">
        <w:t>)</w:t>
      </w:r>
    </w:p>
    <w:p w14:paraId="2BA7EC5F" w14:textId="77777777" w:rsidR="009C2218" w:rsidRDefault="009C2218" w:rsidP="00610ACE">
      <w:pPr>
        <w:rPr>
          <w:lang w:eastAsia="ja-JP"/>
        </w:rPr>
      </w:pPr>
    </w:p>
    <w:p w14:paraId="5165E9B4" w14:textId="0162B461" w:rsidR="00B70723" w:rsidRPr="00677F61" w:rsidRDefault="00803B95" w:rsidP="008E30E5">
      <w:pPr>
        <w:spacing w:after="0" w:line="240" w:lineRule="auto"/>
        <w:rPr>
          <w:lang w:eastAsia="ja-JP"/>
        </w:rPr>
      </w:pPr>
      <w:r>
        <w:rPr>
          <w:lang w:eastAsia="ja-JP"/>
        </w:rPr>
        <w:t>In order to perform in</w:t>
      </w:r>
      <w:r w:rsidR="001004B1">
        <w:rPr>
          <w:lang w:eastAsia="ja-JP"/>
        </w:rPr>
        <w:t>-</w:t>
      </w:r>
      <w:r>
        <w:rPr>
          <w:lang w:eastAsia="ja-JP"/>
        </w:rPr>
        <w:t>barn composting, t</w:t>
      </w:r>
      <w:r w:rsidR="00610ACE">
        <w:rPr>
          <w:lang w:eastAsia="ja-JP"/>
        </w:rPr>
        <w:t>he barn or structure will need adequate overhead clearance in order to be able to build the windrows and adequate floor space to accommodate all the compost material</w:t>
      </w:r>
      <w:r w:rsidR="001004B1">
        <w:rPr>
          <w:lang w:eastAsia="ja-JP"/>
        </w:rPr>
        <w:t xml:space="preserve">, as well as </w:t>
      </w:r>
      <w:r w:rsidR="00610ACE">
        <w:rPr>
          <w:lang w:eastAsia="ja-JP"/>
        </w:rPr>
        <w:t>hav</w:t>
      </w:r>
      <w:r w:rsidR="001004B1">
        <w:rPr>
          <w:lang w:eastAsia="ja-JP"/>
        </w:rPr>
        <w:t>ing</w:t>
      </w:r>
      <w:r w:rsidR="00610ACE">
        <w:rPr>
          <w:lang w:eastAsia="ja-JP"/>
        </w:rPr>
        <w:t xml:space="preserve"> room for the equipment to work.</w:t>
      </w:r>
      <w:r w:rsidR="001004B1">
        <w:rPr>
          <w:lang w:eastAsia="ja-JP"/>
        </w:rPr>
        <w:t xml:space="preserve"> C</w:t>
      </w:r>
      <w:r w:rsidR="00610ACE">
        <w:rPr>
          <w:lang w:eastAsia="ja-JP"/>
        </w:rPr>
        <w:t>onsider</w:t>
      </w:r>
      <w:r w:rsidR="001004B1">
        <w:rPr>
          <w:lang w:eastAsia="ja-JP"/>
        </w:rPr>
        <w:t>ation should also be given to</w:t>
      </w:r>
      <w:r w:rsidR="00610ACE">
        <w:rPr>
          <w:lang w:eastAsia="ja-JP"/>
        </w:rPr>
        <w:t xml:space="preserve"> the floor type in the barn to determine suitability for building the windrows</w:t>
      </w:r>
      <w:r w:rsidR="00D20594">
        <w:rPr>
          <w:lang w:eastAsia="ja-JP"/>
        </w:rPr>
        <w:t xml:space="preserve"> and supporting heavy equipment (</w:t>
      </w:r>
      <w:proofErr w:type="gramStart"/>
      <w:r w:rsidR="001004B1">
        <w:rPr>
          <w:lang w:eastAsia="ja-JP"/>
        </w:rPr>
        <w:t>e.g.</w:t>
      </w:r>
      <w:proofErr w:type="gramEnd"/>
      <w:r w:rsidR="001004B1">
        <w:rPr>
          <w:lang w:eastAsia="ja-JP"/>
        </w:rPr>
        <w:t xml:space="preserve"> </w:t>
      </w:r>
      <w:r w:rsidR="00D20594">
        <w:rPr>
          <w:lang w:eastAsia="ja-JP"/>
        </w:rPr>
        <w:t>skid steer)</w:t>
      </w:r>
      <w:r w:rsidR="00610ACE">
        <w:rPr>
          <w:lang w:eastAsia="ja-JP"/>
        </w:rPr>
        <w:t>.</w:t>
      </w:r>
      <w:r w:rsidR="00E179D3">
        <w:rPr>
          <w:lang w:eastAsia="ja-JP"/>
        </w:rPr>
        <w:t xml:space="preserve"> </w:t>
      </w:r>
      <w:r w:rsidR="00B70723">
        <w:rPr>
          <w:lang w:eastAsia="ja-JP"/>
        </w:rPr>
        <w:t>Note that compost in contact with wooden floors or support posts can cause damage to the wood and should be avoided</w:t>
      </w:r>
      <w:r w:rsidR="00E179D3">
        <w:rPr>
          <w:lang w:eastAsia="ja-JP"/>
        </w:rPr>
        <w:t>; c</w:t>
      </w:r>
      <w:r w:rsidR="00B70723">
        <w:rPr>
          <w:lang w:eastAsia="ja-JP"/>
        </w:rPr>
        <w:t>oncrete, asphalt or clay is more suitable.</w:t>
      </w:r>
    </w:p>
    <w:p w14:paraId="40CBB885" w14:textId="77777777" w:rsidR="00610ACE" w:rsidRPr="00D20594" w:rsidRDefault="00610ACE" w:rsidP="00610ACE">
      <w:pPr>
        <w:pStyle w:val="TableofFigures"/>
        <w:rPr>
          <w:lang w:eastAsia="ja-JP"/>
        </w:rPr>
      </w:pPr>
    </w:p>
    <w:p w14:paraId="6115601C" w14:textId="6A41C1C1" w:rsidR="00610ACE" w:rsidRPr="008E30E5" w:rsidRDefault="00610ACE" w:rsidP="00E179D3">
      <w:pPr>
        <w:spacing w:after="0"/>
        <w:rPr>
          <w:lang w:eastAsia="ja-JP"/>
        </w:rPr>
      </w:pPr>
      <w:r w:rsidRPr="008E30E5">
        <w:rPr>
          <w:lang w:eastAsia="ja-JP"/>
        </w:rPr>
        <w:t>Size</w:t>
      </w:r>
      <w:r w:rsidR="00803B95">
        <w:rPr>
          <w:lang w:eastAsia="ja-JP"/>
        </w:rPr>
        <w:t xml:space="preserve"> of windrow(s)</w:t>
      </w:r>
      <w:r w:rsidRPr="008E30E5">
        <w:rPr>
          <w:lang w:eastAsia="ja-JP"/>
        </w:rPr>
        <w:t xml:space="preserve">: </w:t>
      </w:r>
    </w:p>
    <w:p w14:paraId="3F345904" w14:textId="766B016E" w:rsidR="009C2218" w:rsidRPr="008E30E5" w:rsidRDefault="00610ACE" w:rsidP="00E179D3">
      <w:pPr>
        <w:numPr>
          <w:ilvl w:val="0"/>
          <w:numId w:val="12"/>
        </w:numPr>
        <w:spacing w:after="0" w:line="240" w:lineRule="auto"/>
        <w:rPr>
          <w:u w:val="single"/>
        </w:rPr>
      </w:pPr>
      <w:r w:rsidRPr="008E30E5">
        <w:rPr>
          <w:lang w:eastAsia="ja-JP"/>
        </w:rPr>
        <w:t xml:space="preserve">The total area and volume required </w:t>
      </w:r>
      <w:r w:rsidR="00803B95">
        <w:rPr>
          <w:lang w:eastAsia="ja-JP"/>
        </w:rPr>
        <w:t xml:space="preserve">to </w:t>
      </w:r>
      <w:r w:rsidR="00E179D3">
        <w:rPr>
          <w:lang w:eastAsia="ja-JP"/>
        </w:rPr>
        <w:t xml:space="preserve">properly perform in-barn </w:t>
      </w:r>
      <w:r w:rsidR="00803B95">
        <w:rPr>
          <w:lang w:eastAsia="ja-JP"/>
        </w:rPr>
        <w:t>compost</w:t>
      </w:r>
      <w:r w:rsidR="00E179D3">
        <w:rPr>
          <w:lang w:eastAsia="ja-JP"/>
        </w:rPr>
        <w:t xml:space="preserve">ing </w:t>
      </w:r>
      <w:r w:rsidRPr="008E30E5">
        <w:rPr>
          <w:lang w:eastAsia="ja-JP"/>
        </w:rPr>
        <w:t xml:space="preserve">depends on the size of the operation, the number of carcasses </w:t>
      </w:r>
      <w:r w:rsidR="00803B95">
        <w:rPr>
          <w:lang w:eastAsia="ja-JP"/>
        </w:rPr>
        <w:t>and weight to be</w:t>
      </w:r>
      <w:r w:rsidRPr="008E30E5">
        <w:rPr>
          <w:lang w:eastAsia="ja-JP"/>
        </w:rPr>
        <w:t xml:space="preserve"> compost</w:t>
      </w:r>
      <w:r w:rsidR="00803B95">
        <w:rPr>
          <w:lang w:eastAsia="ja-JP"/>
        </w:rPr>
        <w:t>ed</w:t>
      </w:r>
      <w:r w:rsidRPr="008E30E5">
        <w:rPr>
          <w:lang w:eastAsia="ja-JP"/>
        </w:rPr>
        <w:t xml:space="preserve"> and the equipment </w:t>
      </w:r>
      <w:r w:rsidR="00803B95" w:rsidRPr="00803B95">
        <w:rPr>
          <w:lang w:eastAsia="ja-JP"/>
        </w:rPr>
        <w:t>available to build the windrows</w:t>
      </w:r>
      <w:r w:rsidR="009C2218" w:rsidRPr="008E30E5">
        <w:rPr>
          <w:lang w:eastAsia="ja-JP"/>
        </w:rPr>
        <w:t xml:space="preserve">. </w:t>
      </w:r>
    </w:p>
    <w:p w14:paraId="563685A1" w14:textId="0CB5C03C" w:rsidR="009C2218" w:rsidRPr="008E30E5" w:rsidRDefault="009C2218" w:rsidP="00E179D3">
      <w:pPr>
        <w:numPr>
          <w:ilvl w:val="0"/>
          <w:numId w:val="12"/>
        </w:numPr>
        <w:spacing w:after="0" w:line="240" w:lineRule="auto"/>
        <w:rPr>
          <w:u w:val="single"/>
        </w:rPr>
      </w:pPr>
      <w:r w:rsidRPr="00D20594">
        <w:rPr>
          <w:u w:val="single"/>
        </w:rPr>
        <w:t xml:space="preserve">Consider the </w:t>
      </w:r>
      <w:r w:rsidR="00803B95">
        <w:rPr>
          <w:u w:val="single"/>
        </w:rPr>
        <w:t>“</w:t>
      </w:r>
      <w:r w:rsidRPr="00D20594">
        <w:rPr>
          <w:u w:val="single"/>
        </w:rPr>
        <w:t>2+1</w:t>
      </w:r>
      <w:r w:rsidR="00803B95">
        <w:rPr>
          <w:u w:val="single"/>
        </w:rPr>
        <w:t>”</w:t>
      </w:r>
      <w:r w:rsidRPr="00D20594">
        <w:rPr>
          <w:u w:val="single"/>
        </w:rPr>
        <w:t xml:space="preserve"> formula (2 scoops carbon source + 1 scoop </w:t>
      </w:r>
      <w:r w:rsidR="00803B95">
        <w:rPr>
          <w:u w:val="single"/>
        </w:rPr>
        <w:t>carcass/biomass</w:t>
      </w:r>
      <w:r>
        <w:rPr>
          <w:u w:val="single"/>
        </w:rPr>
        <w:t xml:space="preserve">) for </w:t>
      </w:r>
      <w:r w:rsidR="00E179D3">
        <w:rPr>
          <w:u w:val="single"/>
        </w:rPr>
        <w:t xml:space="preserve">an estimation of the </w:t>
      </w:r>
      <w:r>
        <w:rPr>
          <w:u w:val="single"/>
        </w:rPr>
        <w:t>total volume of compost mixture.</w:t>
      </w:r>
    </w:p>
    <w:p w14:paraId="2966D253" w14:textId="34B9CB7B" w:rsidR="006C1212" w:rsidRPr="003C2310" w:rsidRDefault="00803B95" w:rsidP="008E30E5">
      <w:pPr>
        <w:numPr>
          <w:ilvl w:val="0"/>
          <w:numId w:val="12"/>
        </w:numPr>
        <w:spacing w:after="120" w:line="240" w:lineRule="auto"/>
        <w:rPr>
          <w:u w:val="single"/>
        </w:rPr>
      </w:pPr>
      <w:r>
        <w:rPr>
          <w:lang w:eastAsia="ja-JP"/>
        </w:rPr>
        <w:t>E</w:t>
      </w:r>
      <w:r w:rsidR="00610ACE" w:rsidRPr="008E30E5">
        <w:rPr>
          <w:lang w:eastAsia="ja-JP"/>
        </w:rPr>
        <w:t>stimat</w:t>
      </w:r>
      <w:r w:rsidR="00E179D3">
        <w:rPr>
          <w:lang w:eastAsia="ja-JP"/>
        </w:rPr>
        <w:t xml:space="preserve">es </w:t>
      </w:r>
      <w:r w:rsidR="00610ACE" w:rsidRPr="008E30E5">
        <w:rPr>
          <w:lang w:eastAsia="ja-JP"/>
        </w:rPr>
        <w:t>f</w:t>
      </w:r>
      <w:r w:rsidRPr="00803B95">
        <w:rPr>
          <w:lang w:eastAsia="ja-JP"/>
        </w:rPr>
        <w:t xml:space="preserve">or the sizing of compost piles </w:t>
      </w:r>
      <w:r>
        <w:rPr>
          <w:lang w:eastAsia="ja-JP"/>
        </w:rPr>
        <w:t>can be determined using the formulas</w:t>
      </w:r>
      <w:r w:rsidR="00610ACE" w:rsidRPr="008E30E5">
        <w:rPr>
          <w:lang w:eastAsia="ja-JP"/>
        </w:rPr>
        <w:t xml:space="preserve"> provided in </w:t>
      </w:r>
      <w:r>
        <w:rPr>
          <w:lang w:eastAsia="ja-JP"/>
        </w:rPr>
        <w:t>Appendix</w:t>
      </w:r>
      <w:r w:rsidR="00610ACE" w:rsidRPr="008E30E5">
        <w:rPr>
          <w:lang w:eastAsia="ja-JP"/>
        </w:rPr>
        <w:t xml:space="preserve"> </w:t>
      </w:r>
      <w:r w:rsidR="001004B1">
        <w:rPr>
          <w:lang w:eastAsia="ja-JP"/>
        </w:rPr>
        <w:t>C</w:t>
      </w:r>
      <w:r w:rsidR="00610ACE" w:rsidRPr="008E30E5">
        <w:rPr>
          <w:lang w:eastAsia="ja-JP"/>
        </w:rPr>
        <w:t>.</w:t>
      </w:r>
    </w:p>
    <w:p w14:paraId="56C0068C" w14:textId="31197638" w:rsidR="003C2310" w:rsidRPr="003C2310" w:rsidRDefault="003C2310" w:rsidP="008E30E5">
      <w:pPr>
        <w:numPr>
          <w:ilvl w:val="0"/>
          <w:numId w:val="12"/>
        </w:numPr>
        <w:spacing w:after="120" w:line="240" w:lineRule="auto"/>
        <w:rPr>
          <w:u w:val="single"/>
        </w:rPr>
      </w:pPr>
      <w:r>
        <w:rPr>
          <w:lang w:eastAsia="ja-JP"/>
        </w:rPr>
        <w:lastRenderedPageBreak/>
        <w:t xml:space="preserve">Note: Depending on the barn dimensions, and the length of piles required, it is possible to build two parallel compost piles within the same barn. </w:t>
      </w:r>
    </w:p>
    <w:p w14:paraId="38D917B0" w14:textId="77777777" w:rsidR="003C2310" w:rsidRPr="008E30E5" w:rsidRDefault="003C2310" w:rsidP="003C2310">
      <w:pPr>
        <w:spacing w:after="120" w:line="240" w:lineRule="auto"/>
        <w:ind w:left="720"/>
        <w:rPr>
          <w:u w:val="single"/>
        </w:rPr>
      </w:pPr>
    </w:p>
    <w:p w14:paraId="585FD2DF" w14:textId="689F7A70" w:rsidR="005D271E" w:rsidRPr="005D271E" w:rsidRDefault="005D271E" w:rsidP="005D271E">
      <w:pPr>
        <w:rPr>
          <w:u w:val="single"/>
        </w:rPr>
      </w:pPr>
      <w:r w:rsidRPr="005D271E">
        <w:rPr>
          <w:u w:val="single"/>
        </w:rPr>
        <w:t>Overview of the Composting Process</w:t>
      </w:r>
    </w:p>
    <w:p w14:paraId="4BE76ED3" w14:textId="06033850" w:rsidR="005D271E" w:rsidRDefault="005D271E" w:rsidP="005D271E">
      <w:pPr>
        <w:pStyle w:val="ListParagraph"/>
        <w:numPr>
          <w:ilvl w:val="0"/>
          <w:numId w:val="1"/>
        </w:numPr>
      </w:pPr>
      <w:r>
        <w:t xml:space="preserve">All compost/disposal plans need to be approved by CFIA. </w:t>
      </w:r>
    </w:p>
    <w:p w14:paraId="3A7063BF" w14:textId="0D7971BF" w:rsidR="005D271E" w:rsidRDefault="000A0AA6" w:rsidP="005D271E">
      <w:pPr>
        <w:pStyle w:val="ListParagraph"/>
        <w:numPr>
          <w:ilvl w:val="0"/>
          <w:numId w:val="1"/>
        </w:numPr>
      </w:pPr>
      <w:r>
        <w:t>Each Infected Premise is unique, and a CFIA site visit is required to determine the</w:t>
      </w:r>
      <w:r w:rsidR="00F246EE">
        <w:t xml:space="preserve"> </w:t>
      </w:r>
      <w:proofErr w:type="gramStart"/>
      <w:r>
        <w:t>amount</w:t>
      </w:r>
      <w:proofErr w:type="gramEnd"/>
      <w:r>
        <w:t xml:space="preserve"> of materials, the location of the compost piles and the method of composting to be used.</w:t>
      </w:r>
    </w:p>
    <w:p w14:paraId="42F3C553" w14:textId="3E63B743" w:rsidR="000A0AA6" w:rsidRDefault="000A0AA6" w:rsidP="000A0AA6">
      <w:pPr>
        <w:pStyle w:val="ListParagraph"/>
        <w:numPr>
          <w:ilvl w:val="1"/>
          <w:numId w:val="1"/>
        </w:numPr>
      </w:pPr>
      <w:r>
        <w:t>Formulas are used to determine the height/length/width and number of windrows inside the barn</w:t>
      </w:r>
      <w:r w:rsidR="00E179D3">
        <w:t xml:space="preserve"> (see Appendix C)</w:t>
      </w:r>
      <w:r>
        <w:t>.</w:t>
      </w:r>
    </w:p>
    <w:p w14:paraId="38DA2080" w14:textId="0435F448" w:rsidR="00824AF0" w:rsidRDefault="00824AF0" w:rsidP="000A0AA6">
      <w:pPr>
        <w:pStyle w:val="ListParagraph"/>
        <w:numPr>
          <w:ilvl w:val="1"/>
          <w:numId w:val="1"/>
        </w:numPr>
      </w:pPr>
      <w:r>
        <w:t>These calculations help to ensure the proper ratio of litter/</w:t>
      </w:r>
      <w:proofErr w:type="spellStart"/>
      <w:proofErr w:type="gramStart"/>
      <w:r>
        <w:t>carcasses:carbon</w:t>
      </w:r>
      <w:proofErr w:type="spellEnd"/>
      <w:proofErr w:type="gramEnd"/>
      <w:r>
        <w:t xml:space="preserve"> with sufficient mixing</w:t>
      </w:r>
      <w:r w:rsidR="00204769">
        <w:t>, and proper moisture content</w:t>
      </w:r>
      <w:r>
        <w:t xml:space="preserve"> to achieve sufficient heat generation for virus inactivation. </w:t>
      </w:r>
    </w:p>
    <w:p w14:paraId="7BE213F1" w14:textId="3FCA4041" w:rsidR="00774283" w:rsidRDefault="00774283" w:rsidP="000A0AA6">
      <w:pPr>
        <w:pStyle w:val="ListParagraph"/>
        <w:numPr>
          <w:ilvl w:val="1"/>
          <w:numId w:val="1"/>
        </w:numPr>
      </w:pPr>
      <w:r>
        <w:t>Breaking up a certain portion of the carcasses during the initial mixing will help release moisture and microbes into the compost mixture.</w:t>
      </w:r>
    </w:p>
    <w:p w14:paraId="1660A416" w14:textId="2298A63A" w:rsidR="009533E6" w:rsidRDefault="009533E6" w:rsidP="009533E6">
      <w:pPr>
        <w:pStyle w:val="ListParagraph"/>
        <w:numPr>
          <w:ilvl w:val="0"/>
          <w:numId w:val="1"/>
        </w:numPr>
        <w:spacing w:after="0"/>
      </w:pPr>
      <w:r>
        <w:t xml:space="preserve">An important element of composting is the moisture content: </w:t>
      </w:r>
    </w:p>
    <w:p w14:paraId="14838B4E" w14:textId="4F1DA294" w:rsidR="009533E6" w:rsidRPr="005662A1" w:rsidRDefault="009533E6" w:rsidP="009533E6">
      <w:pPr>
        <w:pStyle w:val="ListParagraph"/>
        <w:numPr>
          <w:ilvl w:val="1"/>
          <w:numId w:val="1"/>
        </w:numPr>
      </w:pPr>
      <w:r>
        <w:t>Ensuring that the pile has sufficient moisture is one of the most important aspects of successful mortality management. A moisture co</w:t>
      </w:r>
      <w:r w:rsidRPr="005662A1">
        <w:t>ntent of 50–60% is optimal for carcass decomposition. If the moisture content is too low, the carcasses will decompose at a very slow rate.</w:t>
      </w:r>
      <w:r w:rsidR="00E179D3">
        <w:t xml:space="preserve">; too high of a moisture content is also detrimental to the process. Note that carcasses will also release moisture into the pile as they break down. </w:t>
      </w:r>
    </w:p>
    <w:p w14:paraId="1583E25D" w14:textId="003E2DE5" w:rsidR="009533E6" w:rsidRPr="005662A1" w:rsidRDefault="009533E6" w:rsidP="009533E6">
      <w:pPr>
        <w:pStyle w:val="ListParagraph"/>
        <w:numPr>
          <w:ilvl w:val="1"/>
          <w:numId w:val="1"/>
        </w:numPr>
        <w:spacing w:after="0"/>
      </w:pPr>
      <w:r w:rsidRPr="005662A1">
        <w:t>In general, compost material is too dry if it does not feel moist to the touch. A method of testing the moisture content is the Hand-Squeeze Method:</w:t>
      </w:r>
    </w:p>
    <w:p w14:paraId="7F8FD802" w14:textId="4377449A" w:rsidR="009533E6" w:rsidRPr="005662A1" w:rsidRDefault="009533E6" w:rsidP="009533E6">
      <w:pPr>
        <w:pStyle w:val="ListParagraph"/>
        <w:numPr>
          <w:ilvl w:val="2"/>
          <w:numId w:val="1"/>
        </w:numPr>
        <w:spacing w:after="0"/>
      </w:pPr>
      <w:r w:rsidRPr="005662A1">
        <w:t xml:space="preserve">1. Squeeze a handful of compost firmly several times to form a ball. </w:t>
      </w:r>
    </w:p>
    <w:p w14:paraId="4C5EB6D8" w14:textId="33851965" w:rsidR="009533E6" w:rsidRPr="005662A1" w:rsidRDefault="009533E6" w:rsidP="009533E6">
      <w:pPr>
        <w:pStyle w:val="ListParagraph"/>
        <w:numPr>
          <w:ilvl w:val="2"/>
          <w:numId w:val="1"/>
        </w:numPr>
        <w:spacing w:after="0"/>
      </w:pPr>
      <w:r w:rsidRPr="005662A1">
        <w:t xml:space="preserve">2. Evaluate the ball of compost: </w:t>
      </w:r>
    </w:p>
    <w:p w14:paraId="2728AD17" w14:textId="524A4AE1" w:rsidR="009533E6" w:rsidRPr="005662A1" w:rsidRDefault="009533E6" w:rsidP="009533E6">
      <w:pPr>
        <w:pStyle w:val="ListParagraph"/>
        <w:numPr>
          <w:ilvl w:val="3"/>
          <w:numId w:val="1"/>
        </w:numPr>
        <w:spacing w:after="0"/>
      </w:pPr>
      <w:r w:rsidRPr="005662A1">
        <w:t xml:space="preserve">If the ball is crumbly or breaks into fragments, the moisture content is much less than 50%. Add water to the compost pile. </w:t>
      </w:r>
    </w:p>
    <w:p w14:paraId="5E850B6B" w14:textId="0F440D84" w:rsidR="009533E6" w:rsidRPr="005662A1" w:rsidRDefault="003C2310" w:rsidP="009533E6">
      <w:pPr>
        <w:pStyle w:val="ListParagraph"/>
        <w:numPr>
          <w:ilvl w:val="3"/>
          <w:numId w:val="1"/>
        </w:numPr>
        <w:spacing w:after="0"/>
      </w:pPr>
      <w:r>
        <w:rPr>
          <w:noProof/>
          <w:lang w:eastAsia="en-CA"/>
        </w:rPr>
        <w:drawing>
          <wp:anchor distT="0" distB="0" distL="114300" distR="114300" simplePos="0" relativeHeight="251664384" behindDoc="0" locked="0" layoutInCell="1" allowOverlap="1" wp14:anchorId="4B0AC1F9" wp14:editId="7C0F3410">
            <wp:simplePos x="0" y="0"/>
            <wp:positionH relativeFrom="column">
              <wp:posOffset>4581525</wp:posOffset>
            </wp:positionH>
            <wp:positionV relativeFrom="paragraph">
              <wp:posOffset>318135</wp:posOffset>
            </wp:positionV>
            <wp:extent cx="1659255" cy="2212975"/>
            <wp:effectExtent l="0" t="0" r="0" b="0"/>
            <wp:wrapSquare wrapText="bothSides"/>
            <wp:docPr id="8" name="Picture 8" descr="C:\Users\mcquaidts\AppData\Local\Microsoft\Windows\INetCache\Content.MSO\4628DB3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quaidts\AppData\Local\Microsoft\Windows\INetCache\Content.MSO\4628DB3F.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9255"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33E6" w:rsidRPr="005662A1">
        <w:t xml:space="preserve">Bounce the ball on your hand 3-4 times. If the ball remains intact, the moisture content is approximately 50%. This is within the desired range. </w:t>
      </w:r>
    </w:p>
    <w:p w14:paraId="3113ED53" w14:textId="53E1E27B" w:rsidR="009533E6" w:rsidRDefault="009533E6" w:rsidP="009533E6">
      <w:pPr>
        <w:pStyle w:val="ListParagraph"/>
        <w:numPr>
          <w:ilvl w:val="3"/>
          <w:numId w:val="1"/>
        </w:numPr>
        <w:spacing w:after="0"/>
      </w:pPr>
      <w:r w:rsidRPr="005662A1">
        <w:t>If the ball feels slimy and has a musty, soil-like odour, the moisture content is much more than 50%. An amendment will need to be added to the compost pile.</w:t>
      </w:r>
    </w:p>
    <w:p w14:paraId="556E9420" w14:textId="01AE1ABA" w:rsidR="00C915D0" w:rsidRDefault="00C915D0" w:rsidP="001004B1">
      <w:pPr>
        <w:pStyle w:val="ListParagraph"/>
        <w:numPr>
          <w:ilvl w:val="0"/>
          <w:numId w:val="1"/>
        </w:numPr>
        <w:spacing w:after="0"/>
      </w:pPr>
      <w:r>
        <w:t xml:space="preserve">The compost mixture must also allow for proper aeration to support the aerobic microbial growth needed for the process to be successful.  The compost pile must not be too compact and if </w:t>
      </w:r>
      <w:r w:rsidR="00E179D3">
        <w:t>necessary,</w:t>
      </w:r>
      <w:r>
        <w:t xml:space="preserve"> a “bulking agent” may also be added to allow for aeration.</w:t>
      </w:r>
    </w:p>
    <w:p w14:paraId="3D4D53A8" w14:textId="07147CC6" w:rsidR="00E179D3" w:rsidRPr="005662A1" w:rsidRDefault="00E179D3" w:rsidP="001004B1">
      <w:pPr>
        <w:pStyle w:val="ListParagraph"/>
        <w:numPr>
          <w:ilvl w:val="0"/>
          <w:numId w:val="1"/>
        </w:numPr>
        <w:spacing w:after="0"/>
      </w:pPr>
      <w:r>
        <w:t xml:space="preserve">The inset photo provides a visual of a properly prepared compost material (Source: CFIA). </w:t>
      </w:r>
    </w:p>
    <w:p w14:paraId="6B499D60" w14:textId="7C739A3B" w:rsidR="009533E6" w:rsidRPr="005662A1" w:rsidRDefault="009533E6" w:rsidP="009533E6">
      <w:pPr>
        <w:rPr>
          <w:u w:val="single"/>
        </w:rPr>
      </w:pPr>
      <w:r w:rsidRPr="005662A1">
        <w:rPr>
          <w:u w:val="single"/>
        </w:rPr>
        <w:lastRenderedPageBreak/>
        <w:t>Composting Process Stages</w:t>
      </w:r>
    </w:p>
    <w:p w14:paraId="63CF07AF" w14:textId="14C2BE8A" w:rsidR="00824AF0" w:rsidRPr="005662A1" w:rsidRDefault="00824AF0" w:rsidP="00824AF0">
      <w:pPr>
        <w:pStyle w:val="ListParagraph"/>
        <w:numPr>
          <w:ilvl w:val="0"/>
          <w:numId w:val="1"/>
        </w:numPr>
        <w:rPr>
          <w:i/>
          <w:iCs/>
        </w:rPr>
      </w:pPr>
      <w:r w:rsidRPr="005662A1">
        <w:rPr>
          <w:i/>
          <w:iCs/>
        </w:rPr>
        <w:t>Composting Stage 1</w:t>
      </w:r>
      <w:r w:rsidR="000C23D5" w:rsidRPr="005662A1">
        <w:rPr>
          <w:i/>
          <w:iCs/>
        </w:rPr>
        <w:t xml:space="preserve"> - </w:t>
      </w:r>
      <w:r w:rsidR="009533E6" w:rsidRPr="005662A1">
        <w:rPr>
          <w:i/>
          <w:iCs/>
        </w:rPr>
        <w:t>Biological Heat Treatment (</w:t>
      </w:r>
      <w:r w:rsidR="000C23D5" w:rsidRPr="005662A1">
        <w:rPr>
          <w:i/>
          <w:iCs/>
        </w:rPr>
        <w:t>BHT</w:t>
      </w:r>
      <w:r w:rsidR="009533E6" w:rsidRPr="005662A1">
        <w:rPr>
          <w:i/>
          <w:iCs/>
        </w:rPr>
        <w:t>)</w:t>
      </w:r>
      <w:r w:rsidRPr="005662A1">
        <w:rPr>
          <w:i/>
          <w:iCs/>
        </w:rPr>
        <w:t>:</w:t>
      </w:r>
    </w:p>
    <w:p w14:paraId="645C5A81" w14:textId="77777777" w:rsidR="005662A1" w:rsidRPr="005662A1" w:rsidRDefault="009533E6" w:rsidP="005662A1">
      <w:pPr>
        <w:pStyle w:val="ListParagraph"/>
        <w:numPr>
          <w:ilvl w:val="1"/>
          <w:numId w:val="1"/>
        </w:numPr>
      </w:pPr>
      <w:r w:rsidRPr="005662A1">
        <w:t xml:space="preserve">Compost piles are </w:t>
      </w:r>
      <w:r w:rsidR="005662A1" w:rsidRPr="005662A1">
        <w:t>built (see Figure 1 below) inside the barn using by combining the carcasses, an amendment (</w:t>
      </w:r>
      <w:proofErr w:type="gramStart"/>
      <w:r w:rsidR="005662A1" w:rsidRPr="005662A1">
        <w:t>e.g.</w:t>
      </w:r>
      <w:proofErr w:type="gramEnd"/>
      <w:r w:rsidR="005662A1" w:rsidRPr="005662A1">
        <w:t xml:space="preserve"> wood shavings), and other materials as necessary. The compost piles are built to specific sizes to ensure adequate composting. </w:t>
      </w:r>
    </w:p>
    <w:p w14:paraId="09A9A074" w14:textId="799267EB" w:rsidR="005662A1" w:rsidRPr="005662A1" w:rsidRDefault="005662A1" w:rsidP="005662A1">
      <w:pPr>
        <w:pStyle w:val="ListParagraph"/>
        <w:numPr>
          <w:ilvl w:val="2"/>
          <w:numId w:val="1"/>
        </w:numPr>
      </w:pPr>
      <w:r w:rsidRPr="005662A1">
        <w:t>CFIA recommends the use of soft wood shavings as the source of carbon as they are readily available, provide a good mix of small and medium sized particles that support microbiological activity, and have good liquid absorption. Other sources of carbon can also be used with CFIA approval.</w:t>
      </w:r>
    </w:p>
    <w:p w14:paraId="20C920AB" w14:textId="77777777" w:rsidR="005662A1" w:rsidRDefault="005662A1" w:rsidP="005662A1">
      <w:pPr>
        <w:pStyle w:val="ListParagraph"/>
        <w:numPr>
          <w:ilvl w:val="1"/>
          <w:numId w:val="1"/>
        </w:numPr>
      </w:pPr>
      <w:r w:rsidRPr="005662A1">
        <w:t>Once built, CF</w:t>
      </w:r>
      <w:r>
        <w:t>IA will monitor the compost piles and use temperature probes to monitor the BHT process.</w:t>
      </w:r>
    </w:p>
    <w:p w14:paraId="7FEAA47E" w14:textId="4E89DB77" w:rsidR="000C23D5" w:rsidRDefault="000C23D5" w:rsidP="000C23D5">
      <w:pPr>
        <w:pStyle w:val="ListParagraph"/>
        <w:numPr>
          <w:ilvl w:val="1"/>
          <w:numId w:val="1"/>
        </w:numPr>
      </w:pPr>
      <w:r>
        <w:t>The BHT process is completed after 6 consecutive days with a minimum temperature of 37</w:t>
      </w:r>
      <w:r w:rsidR="00590C32">
        <w:t>°</w:t>
      </w:r>
      <w:r>
        <w:t>C.</w:t>
      </w:r>
    </w:p>
    <w:p w14:paraId="38ED9F62" w14:textId="5125D902" w:rsidR="005662A1" w:rsidRDefault="000C23D5" w:rsidP="005662A1">
      <w:pPr>
        <w:pStyle w:val="ListParagraph"/>
        <w:numPr>
          <w:ilvl w:val="1"/>
          <w:numId w:val="1"/>
        </w:numPr>
      </w:pPr>
      <w:r>
        <w:t xml:space="preserve">Once the BHT process is complete, </w:t>
      </w:r>
      <w:r w:rsidR="005662A1">
        <w:t>CFIA will provide a letter confirming that BHT is complete and will release the premise and barns to the farmer, therefore allowing the farmer to move forward with the C&amp;D process.</w:t>
      </w:r>
    </w:p>
    <w:p w14:paraId="69B1DC57" w14:textId="2CC7C865" w:rsidR="00824AF0" w:rsidRPr="009533E6" w:rsidRDefault="00824AF0" w:rsidP="00824AF0">
      <w:pPr>
        <w:pStyle w:val="ListParagraph"/>
        <w:numPr>
          <w:ilvl w:val="0"/>
          <w:numId w:val="1"/>
        </w:numPr>
        <w:rPr>
          <w:i/>
          <w:iCs/>
        </w:rPr>
      </w:pPr>
      <w:r w:rsidRPr="009533E6">
        <w:rPr>
          <w:i/>
          <w:iCs/>
        </w:rPr>
        <w:t>Composting Stage 2:</w:t>
      </w:r>
    </w:p>
    <w:p w14:paraId="08CA90B8" w14:textId="5189C874" w:rsidR="000C23D5" w:rsidRDefault="000C23D5" w:rsidP="000C23D5">
      <w:pPr>
        <w:pStyle w:val="ListParagraph"/>
        <w:numPr>
          <w:ilvl w:val="1"/>
          <w:numId w:val="1"/>
        </w:numPr>
      </w:pPr>
      <w:r>
        <w:t xml:space="preserve">After </w:t>
      </w:r>
      <w:r w:rsidR="009533E6">
        <w:t>Stage 1</w:t>
      </w:r>
      <w:r>
        <w:t>, a secondary compost process may be needed to produce a useable product.</w:t>
      </w:r>
    </w:p>
    <w:p w14:paraId="5E1EA7C7" w14:textId="2FD786EC" w:rsidR="000C23D5" w:rsidRDefault="000C23D5" w:rsidP="00590C32">
      <w:pPr>
        <w:pStyle w:val="ListParagraph"/>
        <w:numPr>
          <w:ilvl w:val="1"/>
          <w:numId w:val="1"/>
        </w:numPr>
        <w:spacing w:after="0"/>
      </w:pPr>
      <w:r>
        <w:t xml:space="preserve">Infected Premises should check with provincial regulations to determine any further requirements. </w:t>
      </w:r>
    </w:p>
    <w:p w14:paraId="4EEA4912" w14:textId="0D020D69" w:rsidR="00F74CCC" w:rsidRDefault="00F74CCC" w:rsidP="00590C32">
      <w:pPr>
        <w:spacing w:after="0"/>
      </w:pPr>
    </w:p>
    <w:p w14:paraId="31612CB8" w14:textId="67B1D414" w:rsidR="005D271E" w:rsidRDefault="00F246EE" w:rsidP="005D271E">
      <w:r>
        <w:t>For more specific information on composting, refer to CFIA’s Common Procedures Manual 11.2 – Composting</w:t>
      </w:r>
      <w:r w:rsidR="00BF7D5E">
        <w:t xml:space="preserve"> (See Appendix B)</w:t>
      </w:r>
      <w:r>
        <w:t xml:space="preserve">. </w:t>
      </w:r>
    </w:p>
    <w:p w14:paraId="78221B06" w14:textId="77777777" w:rsidR="006E174C" w:rsidRDefault="006E174C" w:rsidP="005662A1">
      <w:pPr>
        <w:ind w:right="1710"/>
      </w:pPr>
    </w:p>
    <w:p w14:paraId="57DFF5C2" w14:textId="5DC8B705" w:rsidR="00F246EE" w:rsidRDefault="005662A1" w:rsidP="005662A1">
      <w:pPr>
        <w:ind w:right="1710"/>
      </w:pPr>
      <w:r>
        <w:t xml:space="preserve">Figure 1: </w:t>
      </w:r>
      <w:r w:rsidR="00854256">
        <w:t>Diagram of Compost Pile Dimensions (Source: CFIA)</w:t>
      </w:r>
    </w:p>
    <w:p w14:paraId="54B226FC" w14:textId="4AE69C44" w:rsidR="00F246EE" w:rsidRDefault="00854256" w:rsidP="00854256">
      <w:pPr>
        <w:jc w:val="right"/>
      </w:pPr>
      <w:r>
        <w:rPr>
          <w:noProof/>
          <w:lang w:eastAsia="en-CA"/>
        </w:rPr>
        <w:drawing>
          <wp:inline distT="0" distB="0" distL="0" distR="0" wp14:anchorId="0C05C681" wp14:editId="3D439477">
            <wp:extent cx="5361664" cy="2598344"/>
            <wp:effectExtent l="19050" t="19050" r="10795"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87092" cy="2610667"/>
                    </a:xfrm>
                    <a:prstGeom prst="rect">
                      <a:avLst/>
                    </a:prstGeom>
                    <a:ln>
                      <a:solidFill>
                        <a:schemeClr val="tx1"/>
                      </a:solidFill>
                    </a:ln>
                  </pic:spPr>
                </pic:pic>
              </a:graphicData>
            </a:graphic>
          </wp:inline>
        </w:drawing>
      </w:r>
    </w:p>
    <w:p w14:paraId="18530777" w14:textId="00A9A93F" w:rsidR="005662A1" w:rsidRDefault="005662A1" w:rsidP="00E179D3">
      <w:pPr>
        <w:rPr>
          <w:b/>
          <w:bCs/>
        </w:rPr>
      </w:pPr>
      <w:r w:rsidRPr="005662A1">
        <w:rPr>
          <w:b/>
          <w:bCs/>
        </w:rPr>
        <w:lastRenderedPageBreak/>
        <w:t>In-Barn Composting Procedure</w:t>
      </w:r>
    </w:p>
    <w:p w14:paraId="75AB2CC8" w14:textId="41028271" w:rsidR="007519CD" w:rsidRPr="007519CD" w:rsidRDefault="007519CD" w:rsidP="005D271E">
      <w:pPr>
        <w:rPr>
          <w:u w:val="single"/>
        </w:rPr>
      </w:pPr>
      <w:r w:rsidRPr="007519CD">
        <w:rPr>
          <w:u w:val="single"/>
        </w:rPr>
        <w:t>Farm Information</w:t>
      </w:r>
    </w:p>
    <w:p w14:paraId="69ED7B45" w14:textId="1605C546" w:rsidR="005D271E" w:rsidRDefault="005D271E" w:rsidP="005D271E">
      <w:pPr>
        <w:rPr>
          <w:highlight w:val="yellow"/>
        </w:rPr>
      </w:pPr>
      <w:r w:rsidRPr="00204769">
        <w:t>Farm Name</w:t>
      </w:r>
      <w:r w:rsidR="00204769" w:rsidRPr="00204769">
        <w:t xml:space="preserve">: </w:t>
      </w:r>
      <w:r w:rsidR="00204769">
        <w:rPr>
          <w:highlight w:val="yellow"/>
        </w:rPr>
        <w:t>_______________________________________</w:t>
      </w:r>
    </w:p>
    <w:p w14:paraId="3551B7DC" w14:textId="5413B996" w:rsidR="005D271E" w:rsidRDefault="005D271E" w:rsidP="005D271E">
      <w:r w:rsidRPr="00204769">
        <w:t>Farm Address</w:t>
      </w:r>
      <w:r w:rsidR="00204769" w:rsidRPr="00204769">
        <w:t xml:space="preserve">: </w:t>
      </w:r>
      <w:r w:rsidR="00204769" w:rsidRPr="00204769">
        <w:rPr>
          <w:highlight w:val="yellow"/>
        </w:rPr>
        <w:t>_____________________________________</w:t>
      </w:r>
    </w:p>
    <w:p w14:paraId="4DD3392E" w14:textId="77777777" w:rsidR="00590C32" w:rsidRDefault="00590C32" w:rsidP="005D271E"/>
    <w:p w14:paraId="1F12EA0E" w14:textId="4208F048" w:rsidR="007519CD" w:rsidRPr="00D96B6A" w:rsidRDefault="007519CD" w:rsidP="005D271E">
      <w:pPr>
        <w:rPr>
          <w:u w:val="single"/>
        </w:rPr>
      </w:pPr>
      <w:r w:rsidRPr="00D96B6A">
        <w:rPr>
          <w:u w:val="single"/>
        </w:rPr>
        <w:t>Composting Process</w:t>
      </w:r>
    </w:p>
    <w:p w14:paraId="6BF6CE39" w14:textId="3B458695" w:rsidR="007519CD" w:rsidRDefault="00D96B6A" w:rsidP="00D96B6A">
      <w:pPr>
        <w:pStyle w:val="ListParagraph"/>
        <w:numPr>
          <w:ilvl w:val="0"/>
          <w:numId w:val="1"/>
        </w:numPr>
      </w:pPr>
      <w:r>
        <w:t>BHT will be conduced in-barn</w:t>
      </w:r>
      <w:r w:rsidR="00F246EE">
        <w:t xml:space="preserve">, using static windrows. </w:t>
      </w:r>
    </w:p>
    <w:p w14:paraId="7548D90B" w14:textId="77777777" w:rsidR="00590C32" w:rsidRDefault="00590C32" w:rsidP="003C2310">
      <w:pPr>
        <w:pStyle w:val="ListParagraph"/>
        <w:spacing w:after="0"/>
      </w:pPr>
    </w:p>
    <w:p w14:paraId="574D0041" w14:textId="77777777" w:rsidR="00D96B6A" w:rsidRDefault="00D96B6A" w:rsidP="00D96B6A">
      <w:pPr>
        <w:rPr>
          <w:u w:val="single"/>
        </w:rPr>
      </w:pPr>
      <w:r w:rsidRPr="00D96B6A">
        <w:rPr>
          <w:u w:val="single"/>
        </w:rPr>
        <w:t>Materials to be Composted</w:t>
      </w:r>
    </w:p>
    <w:p w14:paraId="70FDBA77" w14:textId="05B47B29" w:rsidR="00D96B6A" w:rsidRPr="00D96B6A" w:rsidRDefault="005662A1" w:rsidP="00D96B6A">
      <w:pPr>
        <w:rPr>
          <w:u w:val="single"/>
        </w:rPr>
      </w:pPr>
      <w:r>
        <w:t xml:space="preserve">List the following information for </w:t>
      </w:r>
      <w:r w:rsidR="00D96B6A">
        <w:t xml:space="preserve">each barn: </w:t>
      </w:r>
    </w:p>
    <w:tbl>
      <w:tblPr>
        <w:tblStyle w:val="TableGrid"/>
        <w:tblW w:w="0" w:type="auto"/>
        <w:jc w:val="center"/>
        <w:tblLook w:val="04A0" w:firstRow="1" w:lastRow="0" w:firstColumn="1" w:lastColumn="0" w:noHBand="0" w:noVBand="1"/>
      </w:tblPr>
      <w:tblGrid>
        <w:gridCol w:w="2245"/>
        <w:gridCol w:w="5850"/>
      </w:tblGrid>
      <w:tr w:rsidR="00D96B6A" w14:paraId="16FFBD9B" w14:textId="77777777" w:rsidTr="00923466">
        <w:trPr>
          <w:jc w:val="center"/>
        </w:trPr>
        <w:tc>
          <w:tcPr>
            <w:tcW w:w="2245" w:type="dxa"/>
          </w:tcPr>
          <w:p w14:paraId="11D4D30A" w14:textId="02F9B133" w:rsidR="00D96B6A" w:rsidRDefault="00D96B6A" w:rsidP="00D96B6A">
            <w:pPr>
              <w:jc w:val="right"/>
            </w:pPr>
            <w:r>
              <w:t>Barn #:</w:t>
            </w:r>
          </w:p>
        </w:tc>
        <w:tc>
          <w:tcPr>
            <w:tcW w:w="5850" w:type="dxa"/>
          </w:tcPr>
          <w:p w14:paraId="2CB0D59D" w14:textId="5AB2F0ED" w:rsidR="00D96B6A" w:rsidRPr="00590C32" w:rsidRDefault="00D96B6A" w:rsidP="00D96B6A">
            <w:pPr>
              <w:rPr>
                <w:color w:val="A6A6A6" w:themeColor="background1" w:themeShade="A6"/>
                <w:highlight w:val="yellow"/>
              </w:rPr>
            </w:pPr>
            <w:r w:rsidRPr="00590C32">
              <w:rPr>
                <w:color w:val="A6A6A6" w:themeColor="background1" w:themeShade="A6"/>
                <w:highlight w:val="yellow"/>
              </w:rPr>
              <w:t>1</w:t>
            </w:r>
          </w:p>
        </w:tc>
      </w:tr>
      <w:tr w:rsidR="00D96B6A" w14:paraId="40F7979C" w14:textId="77777777" w:rsidTr="00923466">
        <w:trPr>
          <w:jc w:val="center"/>
        </w:trPr>
        <w:tc>
          <w:tcPr>
            <w:tcW w:w="2245" w:type="dxa"/>
          </w:tcPr>
          <w:p w14:paraId="1B624CFC" w14:textId="61AAD163" w:rsidR="00D96B6A" w:rsidRDefault="00D96B6A" w:rsidP="00D96B6A">
            <w:pPr>
              <w:jc w:val="right"/>
            </w:pPr>
            <w:r>
              <w:t>Barn Dime</w:t>
            </w:r>
            <w:r w:rsidR="00923466">
              <w:t>n</w:t>
            </w:r>
            <w:r>
              <w:t>sions:</w:t>
            </w:r>
          </w:p>
        </w:tc>
        <w:tc>
          <w:tcPr>
            <w:tcW w:w="5850" w:type="dxa"/>
          </w:tcPr>
          <w:p w14:paraId="25301738" w14:textId="04B79F46" w:rsidR="00D96B6A" w:rsidRPr="00590C32" w:rsidRDefault="00E179D3" w:rsidP="00D96B6A">
            <w:pPr>
              <w:rPr>
                <w:color w:val="A6A6A6" w:themeColor="background1" w:themeShade="A6"/>
                <w:highlight w:val="yellow"/>
              </w:rPr>
            </w:pPr>
            <w:r>
              <w:rPr>
                <w:color w:val="A6A6A6" w:themeColor="background1" w:themeShade="A6"/>
                <w:highlight w:val="yellow"/>
              </w:rPr>
              <w:t>60m</w:t>
            </w:r>
            <w:r w:rsidRPr="00590C32">
              <w:rPr>
                <w:color w:val="A6A6A6" w:themeColor="background1" w:themeShade="A6"/>
                <w:highlight w:val="yellow"/>
              </w:rPr>
              <w:t xml:space="preserve"> </w:t>
            </w:r>
            <w:r w:rsidR="00A96F99" w:rsidRPr="00590C32">
              <w:rPr>
                <w:color w:val="A6A6A6" w:themeColor="background1" w:themeShade="A6"/>
                <w:highlight w:val="yellow"/>
              </w:rPr>
              <w:t xml:space="preserve">x </w:t>
            </w:r>
            <w:r>
              <w:rPr>
                <w:color w:val="A6A6A6" w:themeColor="background1" w:themeShade="A6"/>
                <w:highlight w:val="yellow"/>
              </w:rPr>
              <w:t>15m</w:t>
            </w:r>
          </w:p>
        </w:tc>
      </w:tr>
      <w:tr w:rsidR="00D96B6A" w14:paraId="2845296B" w14:textId="77777777" w:rsidTr="00923466">
        <w:trPr>
          <w:jc w:val="center"/>
        </w:trPr>
        <w:tc>
          <w:tcPr>
            <w:tcW w:w="2245" w:type="dxa"/>
          </w:tcPr>
          <w:p w14:paraId="6C19A76B" w14:textId="23B4E089" w:rsidR="00D96B6A" w:rsidRDefault="00D96B6A" w:rsidP="00D96B6A">
            <w:pPr>
              <w:jc w:val="right"/>
            </w:pPr>
            <w:r>
              <w:t>Number of birds:</w:t>
            </w:r>
          </w:p>
        </w:tc>
        <w:tc>
          <w:tcPr>
            <w:tcW w:w="5850" w:type="dxa"/>
          </w:tcPr>
          <w:p w14:paraId="2F3891FB" w14:textId="3A971109" w:rsidR="00D96B6A" w:rsidRPr="00590C32" w:rsidRDefault="00D96B6A" w:rsidP="00D96B6A">
            <w:pPr>
              <w:rPr>
                <w:color w:val="A6A6A6" w:themeColor="background1" w:themeShade="A6"/>
                <w:highlight w:val="yellow"/>
              </w:rPr>
            </w:pPr>
            <w:r w:rsidRPr="00590C32">
              <w:rPr>
                <w:color w:val="A6A6A6" w:themeColor="background1" w:themeShade="A6"/>
                <w:highlight w:val="yellow"/>
              </w:rPr>
              <w:t>15,000</w:t>
            </w:r>
          </w:p>
        </w:tc>
      </w:tr>
      <w:tr w:rsidR="00D96B6A" w14:paraId="0A142E52" w14:textId="77777777" w:rsidTr="00923466">
        <w:trPr>
          <w:jc w:val="center"/>
        </w:trPr>
        <w:tc>
          <w:tcPr>
            <w:tcW w:w="2245" w:type="dxa"/>
          </w:tcPr>
          <w:p w14:paraId="0052C28B" w14:textId="0844654A" w:rsidR="00D96B6A" w:rsidRDefault="00D96B6A" w:rsidP="00D96B6A">
            <w:pPr>
              <w:jc w:val="right"/>
            </w:pPr>
            <w:r>
              <w:t>Age of birds:</w:t>
            </w:r>
          </w:p>
        </w:tc>
        <w:tc>
          <w:tcPr>
            <w:tcW w:w="5850" w:type="dxa"/>
          </w:tcPr>
          <w:p w14:paraId="01FE0BB7" w14:textId="71CA8C2B" w:rsidR="00D96B6A" w:rsidRPr="00590C32" w:rsidRDefault="00D96B6A" w:rsidP="00D96B6A">
            <w:pPr>
              <w:rPr>
                <w:color w:val="A6A6A6" w:themeColor="background1" w:themeShade="A6"/>
                <w:highlight w:val="yellow"/>
              </w:rPr>
            </w:pPr>
            <w:r w:rsidRPr="00590C32">
              <w:rPr>
                <w:color w:val="A6A6A6" w:themeColor="background1" w:themeShade="A6"/>
                <w:highlight w:val="yellow"/>
              </w:rPr>
              <w:t>2</w:t>
            </w:r>
            <w:r w:rsidR="00A96F99" w:rsidRPr="00590C32">
              <w:rPr>
                <w:color w:val="A6A6A6" w:themeColor="background1" w:themeShade="A6"/>
                <w:highlight w:val="yellow"/>
              </w:rPr>
              <w:t>2</w:t>
            </w:r>
            <w:r w:rsidRPr="00590C32">
              <w:rPr>
                <w:color w:val="A6A6A6" w:themeColor="background1" w:themeShade="A6"/>
                <w:highlight w:val="yellow"/>
              </w:rPr>
              <w:t xml:space="preserve"> days</w:t>
            </w:r>
          </w:p>
        </w:tc>
      </w:tr>
      <w:tr w:rsidR="00D96B6A" w14:paraId="5F6BEB1F" w14:textId="77777777" w:rsidTr="00923466">
        <w:trPr>
          <w:jc w:val="center"/>
        </w:trPr>
        <w:tc>
          <w:tcPr>
            <w:tcW w:w="2245" w:type="dxa"/>
          </w:tcPr>
          <w:p w14:paraId="44D316E9" w14:textId="05E0485A" w:rsidR="00D96B6A" w:rsidRDefault="00D96B6A" w:rsidP="00D96B6A">
            <w:pPr>
              <w:jc w:val="right"/>
            </w:pPr>
            <w:r>
              <w:t>Weight of birds:</w:t>
            </w:r>
          </w:p>
        </w:tc>
        <w:tc>
          <w:tcPr>
            <w:tcW w:w="5850" w:type="dxa"/>
          </w:tcPr>
          <w:p w14:paraId="7122CEFE" w14:textId="5737BBCC" w:rsidR="00D96B6A" w:rsidRPr="00590C32" w:rsidRDefault="00A96F99" w:rsidP="00D96B6A">
            <w:pPr>
              <w:rPr>
                <w:color w:val="A6A6A6" w:themeColor="background1" w:themeShade="A6"/>
                <w:highlight w:val="yellow"/>
              </w:rPr>
            </w:pPr>
            <w:r w:rsidRPr="00590C32">
              <w:rPr>
                <w:color w:val="A6A6A6" w:themeColor="background1" w:themeShade="A6"/>
                <w:highlight w:val="yellow"/>
              </w:rPr>
              <w:t>1 kg</w:t>
            </w:r>
          </w:p>
        </w:tc>
      </w:tr>
      <w:tr w:rsidR="00D96B6A" w14:paraId="0860F960" w14:textId="77777777" w:rsidTr="00923466">
        <w:trPr>
          <w:jc w:val="center"/>
        </w:trPr>
        <w:tc>
          <w:tcPr>
            <w:tcW w:w="2245" w:type="dxa"/>
          </w:tcPr>
          <w:p w14:paraId="4341C28A" w14:textId="39645F90" w:rsidR="00D96B6A" w:rsidRDefault="00D96B6A" w:rsidP="00D96B6A">
            <w:pPr>
              <w:jc w:val="right"/>
            </w:pPr>
            <w:r>
              <w:t>Depth of litter:</w:t>
            </w:r>
          </w:p>
        </w:tc>
        <w:tc>
          <w:tcPr>
            <w:tcW w:w="5850" w:type="dxa"/>
          </w:tcPr>
          <w:p w14:paraId="4CD0FC04" w14:textId="2F599292" w:rsidR="00D96B6A" w:rsidRPr="00590C32" w:rsidRDefault="00D96B6A" w:rsidP="00D96B6A">
            <w:pPr>
              <w:rPr>
                <w:color w:val="A6A6A6" w:themeColor="background1" w:themeShade="A6"/>
                <w:highlight w:val="yellow"/>
              </w:rPr>
            </w:pPr>
            <w:r w:rsidRPr="00590C32">
              <w:rPr>
                <w:color w:val="A6A6A6" w:themeColor="background1" w:themeShade="A6"/>
                <w:highlight w:val="yellow"/>
              </w:rPr>
              <w:t>3” covering the whole barn</w:t>
            </w:r>
          </w:p>
        </w:tc>
      </w:tr>
      <w:tr w:rsidR="00D96B6A" w14:paraId="51B44410" w14:textId="77777777" w:rsidTr="00923466">
        <w:trPr>
          <w:jc w:val="center"/>
        </w:trPr>
        <w:tc>
          <w:tcPr>
            <w:tcW w:w="2245" w:type="dxa"/>
          </w:tcPr>
          <w:p w14:paraId="3119442F" w14:textId="14683638" w:rsidR="00D96B6A" w:rsidRDefault="00D96B6A" w:rsidP="00D96B6A">
            <w:pPr>
              <w:jc w:val="right"/>
            </w:pPr>
            <w:r>
              <w:t>Additional Material</w:t>
            </w:r>
            <w:r w:rsidR="003C2310">
              <w:t>: (to be decided with CFIA)</w:t>
            </w:r>
          </w:p>
        </w:tc>
        <w:tc>
          <w:tcPr>
            <w:tcW w:w="5850" w:type="dxa"/>
          </w:tcPr>
          <w:p w14:paraId="12969F0F" w14:textId="77777777" w:rsidR="005662A1" w:rsidRDefault="00D96B6A" w:rsidP="00D96B6A">
            <w:pPr>
              <w:rPr>
                <w:color w:val="A6A6A6" w:themeColor="background1" w:themeShade="A6"/>
                <w:highlight w:val="yellow"/>
              </w:rPr>
            </w:pPr>
            <w:r w:rsidRPr="00590C32">
              <w:rPr>
                <w:color w:val="A6A6A6" w:themeColor="background1" w:themeShade="A6"/>
                <w:highlight w:val="yellow"/>
              </w:rPr>
              <w:t xml:space="preserve">Indicate </w:t>
            </w:r>
            <w:r w:rsidR="005662A1">
              <w:rPr>
                <w:color w:val="A6A6A6" w:themeColor="background1" w:themeShade="A6"/>
                <w:highlight w:val="yellow"/>
              </w:rPr>
              <w:t xml:space="preserve">any </w:t>
            </w:r>
            <w:r w:rsidRPr="00590C32">
              <w:rPr>
                <w:color w:val="A6A6A6" w:themeColor="background1" w:themeShade="A6"/>
                <w:highlight w:val="yellow"/>
              </w:rPr>
              <w:t xml:space="preserve">material and </w:t>
            </w:r>
            <w:r w:rsidR="005662A1">
              <w:rPr>
                <w:color w:val="A6A6A6" w:themeColor="background1" w:themeShade="A6"/>
                <w:highlight w:val="yellow"/>
              </w:rPr>
              <w:t xml:space="preserve">the </w:t>
            </w:r>
            <w:r w:rsidRPr="00590C32">
              <w:rPr>
                <w:color w:val="A6A6A6" w:themeColor="background1" w:themeShade="A6"/>
                <w:highlight w:val="yellow"/>
              </w:rPr>
              <w:t>amount</w:t>
            </w:r>
            <w:r w:rsidR="005662A1">
              <w:rPr>
                <w:color w:val="A6A6A6" w:themeColor="background1" w:themeShade="A6"/>
                <w:highlight w:val="yellow"/>
              </w:rPr>
              <w:t xml:space="preserve"> added</w:t>
            </w:r>
            <w:r w:rsidRPr="00590C32">
              <w:rPr>
                <w:color w:val="A6A6A6" w:themeColor="background1" w:themeShade="A6"/>
                <w:highlight w:val="yellow"/>
              </w:rPr>
              <w:t xml:space="preserve"> </w:t>
            </w:r>
          </w:p>
          <w:p w14:paraId="315980F0" w14:textId="35DDA1D8" w:rsidR="00D96B6A" w:rsidRPr="00590C32" w:rsidRDefault="00D96B6A" w:rsidP="00D96B6A">
            <w:pPr>
              <w:rPr>
                <w:color w:val="A6A6A6" w:themeColor="background1" w:themeShade="A6"/>
                <w:highlight w:val="yellow"/>
              </w:rPr>
            </w:pPr>
            <w:r w:rsidRPr="00590C32">
              <w:rPr>
                <w:color w:val="A6A6A6" w:themeColor="background1" w:themeShade="A6"/>
                <w:highlight w:val="yellow"/>
              </w:rPr>
              <w:t>(</w:t>
            </w:r>
            <w:proofErr w:type="gramStart"/>
            <w:r w:rsidRPr="00590C32">
              <w:rPr>
                <w:color w:val="A6A6A6" w:themeColor="background1" w:themeShade="A6"/>
                <w:highlight w:val="yellow"/>
              </w:rPr>
              <w:t>e.g.</w:t>
            </w:r>
            <w:proofErr w:type="gramEnd"/>
            <w:r w:rsidRPr="00590C32">
              <w:rPr>
                <w:color w:val="A6A6A6" w:themeColor="background1" w:themeShade="A6"/>
                <w:highlight w:val="yellow"/>
              </w:rPr>
              <w:t xml:space="preserve"> 2 Tonnes feed)</w:t>
            </w:r>
          </w:p>
        </w:tc>
      </w:tr>
    </w:tbl>
    <w:p w14:paraId="343893CE" w14:textId="79F1B939" w:rsidR="00D96B6A" w:rsidRDefault="00D96B6A" w:rsidP="00D96B6A"/>
    <w:tbl>
      <w:tblPr>
        <w:tblStyle w:val="TableGrid"/>
        <w:tblW w:w="0" w:type="auto"/>
        <w:jc w:val="center"/>
        <w:tblLook w:val="04A0" w:firstRow="1" w:lastRow="0" w:firstColumn="1" w:lastColumn="0" w:noHBand="0" w:noVBand="1"/>
      </w:tblPr>
      <w:tblGrid>
        <w:gridCol w:w="2245"/>
        <w:gridCol w:w="5850"/>
      </w:tblGrid>
      <w:tr w:rsidR="00D96B6A" w14:paraId="78C759D7" w14:textId="77777777" w:rsidTr="00923466">
        <w:trPr>
          <w:jc w:val="center"/>
        </w:trPr>
        <w:tc>
          <w:tcPr>
            <w:tcW w:w="2245" w:type="dxa"/>
          </w:tcPr>
          <w:p w14:paraId="603CFB0C" w14:textId="77777777" w:rsidR="00D96B6A" w:rsidRDefault="00D96B6A" w:rsidP="001E2B71">
            <w:pPr>
              <w:jc w:val="right"/>
            </w:pPr>
            <w:r>
              <w:t>Barn #:</w:t>
            </w:r>
          </w:p>
        </w:tc>
        <w:tc>
          <w:tcPr>
            <w:tcW w:w="5850" w:type="dxa"/>
          </w:tcPr>
          <w:p w14:paraId="1E77E636" w14:textId="5B69BD3A" w:rsidR="00D96B6A" w:rsidRPr="00D96B6A" w:rsidRDefault="00D96B6A" w:rsidP="001E2B71"/>
        </w:tc>
      </w:tr>
      <w:tr w:rsidR="00D96B6A" w14:paraId="73A1CC7A" w14:textId="77777777" w:rsidTr="00923466">
        <w:trPr>
          <w:jc w:val="center"/>
        </w:trPr>
        <w:tc>
          <w:tcPr>
            <w:tcW w:w="2245" w:type="dxa"/>
          </w:tcPr>
          <w:p w14:paraId="3B2A5D43" w14:textId="4B0C9798" w:rsidR="00D96B6A" w:rsidRDefault="00923466" w:rsidP="001E2B71">
            <w:pPr>
              <w:jc w:val="right"/>
            </w:pPr>
            <w:r>
              <w:t>Barn Dimensions:</w:t>
            </w:r>
          </w:p>
        </w:tc>
        <w:tc>
          <w:tcPr>
            <w:tcW w:w="5850" w:type="dxa"/>
          </w:tcPr>
          <w:p w14:paraId="63489C51" w14:textId="77777777" w:rsidR="00D96B6A" w:rsidRPr="00D96B6A" w:rsidRDefault="00D96B6A" w:rsidP="001E2B71"/>
        </w:tc>
      </w:tr>
      <w:tr w:rsidR="00D96B6A" w14:paraId="1F6FDB19" w14:textId="77777777" w:rsidTr="00923466">
        <w:trPr>
          <w:jc w:val="center"/>
        </w:trPr>
        <w:tc>
          <w:tcPr>
            <w:tcW w:w="2245" w:type="dxa"/>
          </w:tcPr>
          <w:p w14:paraId="12CE7E1A" w14:textId="77777777" w:rsidR="00D96B6A" w:rsidRDefault="00D96B6A" w:rsidP="001E2B71">
            <w:pPr>
              <w:jc w:val="right"/>
            </w:pPr>
            <w:r>
              <w:t>Number of birds:</w:t>
            </w:r>
          </w:p>
        </w:tc>
        <w:tc>
          <w:tcPr>
            <w:tcW w:w="5850" w:type="dxa"/>
          </w:tcPr>
          <w:p w14:paraId="16C85BA1" w14:textId="028D478B" w:rsidR="00D96B6A" w:rsidRPr="00D96B6A" w:rsidRDefault="00D96B6A" w:rsidP="001E2B71"/>
        </w:tc>
      </w:tr>
      <w:tr w:rsidR="00D96B6A" w14:paraId="27F5BD23" w14:textId="77777777" w:rsidTr="00923466">
        <w:trPr>
          <w:jc w:val="center"/>
        </w:trPr>
        <w:tc>
          <w:tcPr>
            <w:tcW w:w="2245" w:type="dxa"/>
          </w:tcPr>
          <w:p w14:paraId="21351CFC" w14:textId="77777777" w:rsidR="00D96B6A" w:rsidRDefault="00D96B6A" w:rsidP="001E2B71">
            <w:pPr>
              <w:jc w:val="right"/>
            </w:pPr>
            <w:r>
              <w:t>Age of birds:</w:t>
            </w:r>
          </w:p>
        </w:tc>
        <w:tc>
          <w:tcPr>
            <w:tcW w:w="5850" w:type="dxa"/>
          </w:tcPr>
          <w:p w14:paraId="0DA5AD4B" w14:textId="00FE6170" w:rsidR="00D96B6A" w:rsidRPr="00D96B6A" w:rsidRDefault="00D96B6A" w:rsidP="001E2B71"/>
        </w:tc>
      </w:tr>
      <w:tr w:rsidR="00D96B6A" w14:paraId="68F91226" w14:textId="77777777" w:rsidTr="00923466">
        <w:trPr>
          <w:jc w:val="center"/>
        </w:trPr>
        <w:tc>
          <w:tcPr>
            <w:tcW w:w="2245" w:type="dxa"/>
          </w:tcPr>
          <w:p w14:paraId="1965A59C" w14:textId="77777777" w:rsidR="00D96B6A" w:rsidRDefault="00D96B6A" w:rsidP="001E2B71">
            <w:pPr>
              <w:jc w:val="right"/>
            </w:pPr>
            <w:r>
              <w:t>Weight of birds:</w:t>
            </w:r>
          </w:p>
        </w:tc>
        <w:tc>
          <w:tcPr>
            <w:tcW w:w="5850" w:type="dxa"/>
          </w:tcPr>
          <w:p w14:paraId="6B8F067E" w14:textId="77777777" w:rsidR="00D96B6A" w:rsidRPr="00D96B6A" w:rsidRDefault="00D96B6A" w:rsidP="001E2B71"/>
        </w:tc>
      </w:tr>
      <w:tr w:rsidR="00D96B6A" w14:paraId="3A38F15D" w14:textId="77777777" w:rsidTr="00923466">
        <w:trPr>
          <w:jc w:val="center"/>
        </w:trPr>
        <w:tc>
          <w:tcPr>
            <w:tcW w:w="2245" w:type="dxa"/>
          </w:tcPr>
          <w:p w14:paraId="363A17BE" w14:textId="77777777" w:rsidR="00D96B6A" w:rsidRDefault="00D96B6A" w:rsidP="001E2B71">
            <w:pPr>
              <w:jc w:val="right"/>
            </w:pPr>
            <w:r>
              <w:t>Depth of litter:</w:t>
            </w:r>
          </w:p>
        </w:tc>
        <w:tc>
          <w:tcPr>
            <w:tcW w:w="5850" w:type="dxa"/>
          </w:tcPr>
          <w:p w14:paraId="6DADA8FD" w14:textId="39ECB32C" w:rsidR="00D96B6A" w:rsidRPr="00D96B6A" w:rsidRDefault="00D96B6A" w:rsidP="001E2B71"/>
        </w:tc>
      </w:tr>
      <w:tr w:rsidR="00D96B6A" w14:paraId="5972E5AB" w14:textId="77777777" w:rsidTr="00923466">
        <w:trPr>
          <w:jc w:val="center"/>
        </w:trPr>
        <w:tc>
          <w:tcPr>
            <w:tcW w:w="2245" w:type="dxa"/>
          </w:tcPr>
          <w:p w14:paraId="4BCA6B7A" w14:textId="77777777" w:rsidR="00D96B6A" w:rsidRDefault="00D96B6A" w:rsidP="00D96B6A">
            <w:pPr>
              <w:jc w:val="right"/>
            </w:pPr>
            <w:r>
              <w:t>Additional Material:</w:t>
            </w:r>
          </w:p>
          <w:p w14:paraId="303315A9" w14:textId="2F8A0030" w:rsidR="003C2310" w:rsidRDefault="003C2310" w:rsidP="00D96B6A">
            <w:pPr>
              <w:jc w:val="right"/>
            </w:pPr>
            <w:r>
              <w:t>(</w:t>
            </w:r>
            <w:proofErr w:type="gramStart"/>
            <w:r>
              <w:t>to</w:t>
            </w:r>
            <w:proofErr w:type="gramEnd"/>
            <w:r>
              <w:t xml:space="preserve"> be decided with CFIA)</w:t>
            </w:r>
          </w:p>
        </w:tc>
        <w:tc>
          <w:tcPr>
            <w:tcW w:w="5850" w:type="dxa"/>
          </w:tcPr>
          <w:p w14:paraId="32D2BB94" w14:textId="77777777" w:rsidR="00D96B6A" w:rsidRPr="00D96B6A" w:rsidRDefault="00D96B6A" w:rsidP="00D96B6A"/>
        </w:tc>
      </w:tr>
    </w:tbl>
    <w:p w14:paraId="495BC262" w14:textId="2DA2E608" w:rsidR="00D96B6A" w:rsidRDefault="00D96B6A" w:rsidP="00D96B6A"/>
    <w:tbl>
      <w:tblPr>
        <w:tblStyle w:val="TableGrid"/>
        <w:tblW w:w="0" w:type="auto"/>
        <w:jc w:val="center"/>
        <w:tblLook w:val="04A0" w:firstRow="1" w:lastRow="0" w:firstColumn="1" w:lastColumn="0" w:noHBand="0" w:noVBand="1"/>
      </w:tblPr>
      <w:tblGrid>
        <w:gridCol w:w="2245"/>
        <w:gridCol w:w="5850"/>
      </w:tblGrid>
      <w:tr w:rsidR="00D96B6A" w14:paraId="76974BE8" w14:textId="77777777" w:rsidTr="00923466">
        <w:trPr>
          <w:jc w:val="center"/>
        </w:trPr>
        <w:tc>
          <w:tcPr>
            <w:tcW w:w="2245" w:type="dxa"/>
          </w:tcPr>
          <w:p w14:paraId="353C8007" w14:textId="77777777" w:rsidR="00D96B6A" w:rsidRDefault="00D96B6A" w:rsidP="001E2B71">
            <w:pPr>
              <w:jc w:val="right"/>
            </w:pPr>
            <w:r>
              <w:t>Barn #:</w:t>
            </w:r>
          </w:p>
        </w:tc>
        <w:tc>
          <w:tcPr>
            <w:tcW w:w="5850" w:type="dxa"/>
          </w:tcPr>
          <w:p w14:paraId="6D086854" w14:textId="48A27346" w:rsidR="00D96B6A" w:rsidRPr="00D96B6A" w:rsidRDefault="00D96B6A" w:rsidP="001E2B71"/>
        </w:tc>
      </w:tr>
      <w:tr w:rsidR="00D96B6A" w14:paraId="5E4A6EFC" w14:textId="77777777" w:rsidTr="00923466">
        <w:trPr>
          <w:jc w:val="center"/>
        </w:trPr>
        <w:tc>
          <w:tcPr>
            <w:tcW w:w="2245" w:type="dxa"/>
          </w:tcPr>
          <w:p w14:paraId="25B9E93B" w14:textId="3D207876" w:rsidR="00D96B6A" w:rsidRDefault="00923466" w:rsidP="001E2B71">
            <w:pPr>
              <w:jc w:val="right"/>
            </w:pPr>
            <w:r>
              <w:t>Barn Dimensions:</w:t>
            </w:r>
          </w:p>
        </w:tc>
        <w:tc>
          <w:tcPr>
            <w:tcW w:w="5850" w:type="dxa"/>
          </w:tcPr>
          <w:p w14:paraId="683542A4" w14:textId="77777777" w:rsidR="00D96B6A" w:rsidRPr="00D96B6A" w:rsidRDefault="00D96B6A" w:rsidP="001E2B71"/>
        </w:tc>
      </w:tr>
      <w:tr w:rsidR="00D96B6A" w14:paraId="5EFA122B" w14:textId="77777777" w:rsidTr="00923466">
        <w:trPr>
          <w:jc w:val="center"/>
        </w:trPr>
        <w:tc>
          <w:tcPr>
            <w:tcW w:w="2245" w:type="dxa"/>
          </w:tcPr>
          <w:p w14:paraId="25480AFA" w14:textId="77777777" w:rsidR="00D96B6A" w:rsidRDefault="00D96B6A" w:rsidP="001E2B71">
            <w:pPr>
              <w:jc w:val="right"/>
            </w:pPr>
            <w:r>
              <w:t>Number of birds:</w:t>
            </w:r>
          </w:p>
        </w:tc>
        <w:tc>
          <w:tcPr>
            <w:tcW w:w="5850" w:type="dxa"/>
          </w:tcPr>
          <w:p w14:paraId="57D9F0DC" w14:textId="1B2D186D" w:rsidR="00D96B6A" w:rsidRPr="00D96B6A" w:rsidRDefault="00D96B6A" w:rsidP="001E2B71"/>
        </w:tc>
      </w:tr>
      <w:tr w:rsidR="00D96B6A" w14:paraId="6C7138D0" w14:textId="77777777" w:rsidTr="00923466">
        <w:trPr>
          <w:jc w:val="center"/>
        </w:trPr>
        <w:tc>
          <w:tcPr>
            <w:tcW w:w="2245" w:type="dxa"/>
          </w:tcPr>
          <w:p w14:paraId="3A97EB31" w14:textId="77777777" w:rsidR="00D96B6A" w:rsidRDefault="00D96B6A" w:rsidP="001E2B71">
            <w:pPr>
              <w:jc w:val="right"/>
            </w:pPr>
            <w:r>
              <w:t>Age of birds:</w:t>
            </w:r>
          </w:p>
        </w:tc>
        <w:tc>
          <w:tcPr>
            <w:tcW w:w="5850" w:type="dxa"/>
          </w:tcPr>
          <w:p w14:paraId="71267C08" w14:textId="2C0ED8D4" w:rsidR="00D96B6A" w:rsidRPr="00D96B6A" w:rsidRDefault="00D96B6A" w:rsidP="001E2B71"/>
        </w:tc>
      </w:tr>
      <w:tr w:rsidR="00D96B6A" w14:paraId="1B044FE1" w14:textId="77777777" w:rsidTr="00923466">
        <w:trPr>
          <w:jc w:val="center"/>
        </w:trPr>
        <w:tc>
          <w:tcPr>
            <w:tcW w:w="2245" w:type="dxa"/>
          </w:tcPr>
          <w:p w14:paraId="4E9D71C8" w14:textId="77777777" w:rsidR="00D96B6A" w:rsidRDefault="00D96B6A" w:rsidP="001E2B71">
            <w:pPr>
              <w:jc w:val="right"/>
            </w:pPr>
            <w:r>
              <w:t>Weight of birds:</w:t>
            </w:r>
          </w:p>
        </w:tc>
        <w:tc>
          <w:tcPr>
            <w:tcW w:w="5850" w:type="dxa"/>
          </w:tcPr>
          <w:p w14:paraId="0922E6FE" w14:textId="77777777" w:rsidR="00D96B6A" w:rsidRPr="00D96B6A" w:rsidRDefault="00D96B6A" w:rsidP="001E2B71"/>
        </w:tc>
      </w:tr>
      <w:tr w:rsidR="00D96B6A" w14:paraId="4BECFF48" w14:textId="77777777" w:rsidTr="00923466">
        <w:trPr>
          <w:jc w:val="center"/>
        </w:trPr>
        <w:tc>
          <w:tcPr>
            <w:tcW w:w="2245" w:type="dxa"/>
          </w:tcPr>
          <w:p w14:paraId="0F7927A9" w14:textId="77777777" w:rsidR="00D96B6A" w:rsidRDefault="00D96B6A" w:rsidP="001E2B71">
            <w:pPr>
              <w:jc w:val="right"/>
            </w:pPr>
            <w:r>
              <w:t>Depth of litter:</w:t>
            </w:r>
          </w:p>
        </w:tc>
        <w:tc>
          <w:tcPr>
            <w:tcW w:w="5850" w:type="dxa"/>
          </w:tcPr>
          <w:p w14:paraId="35F3255C" w14:textId="50A0FE94" w:rsidR="00D96B6A" w:rsidRPr="00D96B6A" w:rsidRDefault="00D96B6A" w:rsidP="001E2B71"/>
        </w:tc>
      </w:tr>
      <w:tr w:rsidR="00D96B6A" w14:paraId="27F705A6" w14:textId="77777777" w:rsidTr="00923466">
        <w:trPr>
          <w:jc w:val="center"/>
        </w:trPr>
        <w:tc>
          <w:tcPr>
            <w:tcW w:w="2245" w:type="dxa"/>
          </w:tcPr>
          <w:p w14:paraId="31EBD060" w14:textId="77777777" w:rsidR="00D96B6A" w:rsidRDefault="00D96B6A" w:rsidP="00D96B6A">
            <w:pPr>
              <w:jc w:val="right"/>
            </w:pPr>
            <w:r>
              <w:t>Additional Material:</w:t>
            </w:r>
          </w:p>
          <w:p w14:paraId="027756CE" w14:textId="3EA5BE2E" w:rsidR="003C2310" w:rsidRDefault="003C2310" w:rsidP="00D96B6A">
            <w:pPr>
              <w:jc w:val="right"/>
            </w:pPr>
            <w:r>
              <w:t>(</w:t>
            </w:r>
            <w:proofErr w:type="gramStart"/>
            <w:r>
              <w:t>to</w:t>
            </w:r>
            <w:proofErr w:type="gramEnd"/>
            <w:r>
              <w:t xml:space="preserve"> be decided with CFIA)</w:t>
            </w:r>
          </w:p>
        </w:tc>
        <w:tc>
          <w:tcPr>
            <w:tcW w:w="5850" w:type="dxa"/>
          </w:tcPr>
          <w:p w14:paraId="3749DED9" w14:textId="77777777" w:rsidR="00D96B6A" w:rsidRPr="00D96B6A" w:rsidRDefault="00D96B6A" w:rsidP="00D96B6A"/>
        </w:tc>
      </w:tr>
    </w:tbl>
    <w:p w14:paraId="7240196D" w14:textId="1365E48C" w:rsidR="005D271E" w:rsidRPr="007519CD" w:rsidRDefault="00D96B6A" w:rsidP="005D271E">
      <w:pPr>
        <w:rPr>
          <w:u w:val="single"/>
        </w:rPr>
      </w:pPr>
      <w:r>
        <w:rPr>
          <w:u w:val="single"/>
        </w:rPr>
        <w:lastRenderedPageBreak/>
        <w:t>Equipment</w:t>
      </w:r>
      <w:r w:rsidR="00B545D4">
        <w:rPr>
          <w:u w:val="single"/>
        </w:rPr>
        <w:t>, Resources</w:t>
      </w:r>
      <w:r>
        <w:rPr>
          <w:u w:val="single"/>
        </w:rPr>
        <w:t xml:space="preserve"> </w:t>
      </w:r>
      <w:r w:rsidR="00923466">
        <w:rPr>
          <w:u w:val="single"/>
        </w:rPr>
        <w:t xml:space="preserve">and Material </w:t>
      </w:r>
      <w:r w:rsidR="000A0AA6" w:rsidRPr="007519CD">
        <w:rPr>
          <w:u w:val="single"/>
        </w:rPr>
        <w:t>Needed</w:t>
      </w:r>
    </w:p>
    <w:p w14:paraId="03B40A13" w14:textId="16D18D2F" w:rsidR="000A0AA6" w:rsidRDefault="000A0AA6" w:rsidP="000A0AA6">
      <w:pPr>
        <w:pStyle w:val="ListParagraph"/>
        <w:numPr>
          <w:ilvl w:val="0"/>
          <w:numId w:val="1"/>
        </w:numPr>
        <w:rPr>
          <w:highlight w:val="yellow"/>
        </w:rPr>
      </w:pPr>
      <w:r w:rsidRPr="007519CD">
        <w:rPr>
          <w:highlight w:val="yellow"/>
        </w:rPr>
        <w:t>Skid steer</w:t>
      </w:r>
      <w:r w:rsidR="00B545D4">
        <w:rPr>
          <w:highlight w:val="yellow"/>
        </w:rPr>
        <w:t xml:space="preserve"> or other suitable large equipment for constructing windrows</w:t>
      </w:r>
    </w:p>
    <w:p w14:paraId="7CEA2CE5" w14:textId="6DF89C11" w:rsidR="00923466" w:rsidRDefault="00923466" w:rsidP="000A0AA6">
      <w:pPr>
        <w:pStyle w:val="ListParagraph"/>
        <w:numPr>
          <w:ilvl w:val="0"/>
          <w:numId w:val="1"/>
        </w:numPr>
        <w:rPr>
          <w:highlight w:val="yellow"/>
        </w:rPr>
      </w:pPr>
      <w:r>
        <w:rPr>
          <w:highlight w:val="yellow"/>
        </w:rPr>
        <w:t>Telehandler</w:t>
      </w:r>
    </w:p>
    <w:p w14:paraId="758828DD" w14:textId="7FAD959A" w:rsidR="00923466" w:rsidRPr="00F246EE" w:rsidRDefault="00F246EE" w:rsidP="000A0AA6">
      <w:pPr>
        <w:pStyle w:val="ListParagraph"/>
        <w:numPr>
          <w:ilvl w:val="0"/>
          <w:numId w:val="1"/>
        </w:numPr>
        <w:rPr>
          <w:highlight w:val="yellow"/>
        </w:rPr>
      </w:pPr>
      <w:r>
        <w:rPr>
          <w:highlight w:val="yellow"/>
        </w:rPr>
        <w:t xml:space="preserve">Wood </w:t>
      </w:r>
      <w:r w:rsidRPr="00F246EE">
        <w:rPr>
          <w:highlight w:val="yellow"/>
        </w:rPr>
        <w:t xml:space="preserve">Shavings </w:t>
      </w:r>
    </w:p>
    <w:p w14:paraId="0A6D47BC" w14:textId="67A98EF7" w:rsidR="00854256" w:rsidRPr="00854256" w:rsidRDefault="00854256" w:rsidP="00854256">
      <w:pPr>
        <w:pStyle w:val="ListParagraph"/>
        <w:numPr>
          <w:ilvl w:val="1"/>
          <w:numId w:val="1"/>
        </w:numPr>
        <w:rPr>
          <w:highlight w:val="yellow"/>
        </w:rPr>
      </w:pPr>
      <w:r>
        <w:rPr>
          <w:highlight w:val="yellow"/>
        </w:rPr>
        <w:t xml:space="preserve">For calculations to determine the amount of substrate required, see </w:t>
      </w:r>
      <w:r w:rsidR="00B75A83">
        <w:rPr>
          <w:highlight w:val="yellow"/>
        </w:rPr>
        <w:t>Appendix</w:t>
      </w:r>
      <w:r w:rsidR="006E1C89">
        <w:rPr>
          <w:highlight w:val="yellow"/>
        </w:rPr>
        <w:t xml:space="preserve"> C</w:t>
      </w:r>
      <w:r w:rsidRPr="00854256">
        <w:rPr>
          <w:highlight w:val="yellow"/>
        </w:rPr>
        <w:t>.</w:t>
      </w:r>
    </w:p>
    <w:p w14:paraId="11846420" w14:textId="5B7D0729" w:rsidR="00A96F99" w:rsidRDefault="00A96F99" w:rsidP="000A0AA6">
      <w:pPr>
        <w:pStyle w:val="ListParagraph"/>
        <w:numPr>
          <w:ilvl w:val="0"/>
          <w:numId w:val="1"/>
        </w:numPr>
        <w:rPr>
          <w:highlight w:val="yellow"/>
        </w:rPr>
      </w:pPr>
      <w:r w:rsidRPr="00854256">
        <w:rPr>
          <w:highlight w:val="yellow"/>
        </w:rPr>
        <w:t>Tractor and tra</w:t>
      </w:r>
      <w:r w:rsidRPr="00F246EE">
        <w:rPr>
          <w:highlight w:val="yellow"/>
        </w:rPr>
        <w:t xml:space="preserve">iler </w:t>
      </w:r>
      <w:r>
        <w:rPr>
          <w:highlight w:val="yellow"/>
        </w:rPr>
        <w:t>(</w:t>
      </w:r>
      <w:r w:rsidR="00DA0850">
        <w:rPr>
          <w:highlight w:val="yellow"/>
        </w:rPr>
        <w:t xml:space="preserve">if needed - </w:t>
      </w:r>
      <w:r>
        <w:rPr>
          <w:highlight w:val="yellow"/>
        </w:rPr>
        <w:t>to move material from other barns)</w:t>
      </w:r>
    </w:p>
    <w:p w14:paraId="6D27A078" w14:textId="4F0D9189" w:rsidR="00923466" w:rsidRDefault="00923466" w:rsidP="000A0AA6">
      <w:pPr>
        <w:pStyle w:val="ListParagraph"/>
        <w:numPr>
          <w:ilvl w:val="0"/>
          <w:numId w:val="1"/>
        </w:numPr>
        <w:rPr>
          <w:highlight w:val="yellow"/>
        </w:rPr>
      </w:pPr>
      <w:r>
        <w:rPr>
          <w:highlight w:val="yellow"/>
        </w:rPr>
        <w:t xml:space="preserve">Personnel for moving materials and </w:t>
      </w:r>
      <w:r w:rsidR="00A96F99">
        <w:rPr>
          <w:highlight w:val="yellow"/>
        </w:rPr>
        <w:t>building the compost piles</w:t>
      </w:r>
    </w:p>
    <w:p w14:paraId="5695192C" w14:textId="17F2A787" w:rsidR="008363AA" w:rsidRDefault="008363AA" w:rsidP="000A0AA6">
      <w:pPr>
        <w:pStyle w:val="ListParagraph"/>
        <w:numPr>
          <w:ilvl w:val="0"/>
          <w:numId w:val="1"/>
        </w:numPr>
        <w:rPr>
          <w:highlight w:val="yellow"/>
        </w:rPr>
      </w:pPr>
      <w:r>
        <w:rPr>
          <w:highlight w:val="yellow"/>
        </w:rPr>
        <w:t>Rakes to spread the wood shavings</w:t>
      </w:r>
    </w:p>
    <w:p w14:paraId="5311AF06" w14:textId="00220F4E" w:rsidR="0089532C" w:rsidRDefault="0089532C" w:rsidP="000A0AA6">
      <w:pPr>
        <w:pStyle w:val="ListParagraph"/>
        <w:numPr>
          <w:ilvl w:val="0"/>
          <w:numId w:val="1"/>
        </w:numPr>
        <w:rPr>
          <w:highlight w:val="yellow"/>
        </w:rPr>
      </w:pPr>
      <w:r>
        <w:rPr>
          <w:highlight w:val="yellow"/>
        </w:rPr>
        <w:t>Shovels (as needed to spread the capping material on the compost pile)</w:t>
      </w:r>
    </w:p>
    <w:p w14:paraId="7454D238" w14:textId="68044E33" w:rsidR="00A96F99" w:rsidRPr="00A96F99" w:rsidRDefault="00B545D4" w:rsidP="006E1C89">
      <w:pPr>
        <w:pStyle w:val="ListParagraph"/>
      </w:pPr>
      <w:r w:rsidRPr="006E1C89">
        <w:rPr>
          <w:highlight w:val="yellow"/>
        </w:rPr>
        <w:t xml:space="preserve">Personal protective equipment suitable to the task </w:t>
      </w:r>
      <w:r w:rsidR="006E1C89" w:rsidRPr="006E1C89">
        <w:rPr>
          <w:highlight w:val="yellow"/>
        </w:rPr>
        <w:t>(</w:t>
      </w:r>
      <w:proofErr w:type="gramStart"/>
      <w:r w:rsidR="006E1C89" w:rsidRPr="006E1C89">
        <w:rPr>
          <w:highlight w:val="yellow"/>
        </w:rPr>
        <w:t>e.g.</w:t>
      </w:r>
      <w:proofErr w:type="gramEnd"/>
      <w:r w:rsidR="006E1C89" w:rsidRPr="006E1C89">
        <w:rPr>
          <w:highlight w:val="yellow"/>
        </w:rPr>
        <w:t xml:space="preserve"> disposable coveralls, footw</w:t>
      </w:r>
      <w:r w:rsidR="006E1C89" w:rsidRPr="00EA72BF">
        <w:rPr>
          <w:highlight w:val="yellow"/>
        </w:rPr>
        <w:t xml:space="preserve">ear that can be </w:t>
      </w:r>
      <w:r w:rsidR="006E1C89" w:rsidRPr="006E1C89">
        <w:rPr>
          <w:highlight w:val="yellow"/>
        </w:rPr>
        <w:t>cleaned and disinfected, respiratory equipment (e.g. N95 masks) and eye protection)</w:t>
      </w:r>
    </w:p>
    <w:p w14:paraId="162C5F1F" w14:textId="71899778" w:rsidR="00A96F99" w:rsidRDefault="00A96F99" w:rsidP="00A96F99">
      <w:pPr>
        <w:rPr>
          <w:u w:val="single"/>
        </w:rPr>
      </w:pPr>
      <w:r w:rsidRPr="00A96F99">
        <w:rPr>
          <w:u w:val="single"/>
        </w:rPr>
        <w:t>Biocontainment</w:t>
      </w:r>
    </w:p>
    <w:p w14:paraId="46D037EC" w14:textId="58825E49" w:rsidR="00B75A83" w:rsidRPr="00B75A83" w:rsidRDefault="00B75A83" w:rsidP="00A96F99">
      <w:r w:rsidRPr="00B75A83">
        <w:t>In conjunction with on-site CFIA biocontainment personnel, biosecurity procedures will follow Appendix A for trucks entering and exiting the site and the movement of the final BHT</w:t>
      </w:r>
      <w:r w:rsidR="00636C82">
        <w:t>/composted</w:t>
      </w:r>
      <w:r w:rsidRPr="00B75A83">
        <w:t xml:space="preserve"> product off site.</w:t>
      </w:r>
    </w:p>
    <w:p w14:paraId="0887BC0D" w14:textId="77777777" w:rsidR="00636C82" w:rsidRDefault="00636C82" w:rsidP="000A0AA6">
      <w:pPr>
        <w:rPr>
          <w:u w:val="single"/>
        </w:rPr>
      </w:pPr>
    </w:p>
    <w:p w14:paraId="2270360F" w14:textId="70585A29" w:rsidR="00A96F99" w:rsidRPr="00A96F99" w:rsidRDefault="00A96F99" w:rsidP="000A0AA6">
      <w:pPr>
        <w:rPr>
          <w:u w:val="single"/>
        </w:rPr>
      </w:pPr>
      <w:r w:rsidRPr="00A96F99">
        <w:rPr>
          <w:u w:val="single"/>
        </w:rPr>
        <w:t>Building the Compost Piles</w:t>
      </w:r>
    </w:p>
    <w:p w14:paraId="43CA6582" w14:textId="77777777" w:rsidR="00CC7ADC" w:rsidRDefault="00CC7ADC" w:rsidP="00CC7ADC">
      <w:pPr>
        <w:spacing w:after="0"/>
        <w:rPr>
          <w:i/>
          <w:iCs/>
        </w:rPr>
      </w:pPr>
    </w:p>
    <w:p w14:paraId="23C9698A" w14:textId="14A79061" w:rsidR="000A0AA6" w:rsidRDefault="00CC7ADC" w:rsidP="00CC7ADC">
      <w:pPr>
        <w:spacing w:after="0"/>
      </w:pPr>
      <w:r w:rsidRPr="00824AF0">
        <w:rPr>
          <w:noProof/>
          <w:lang w:eastAsia="en-CA"/>
        </w:rPr>
        <w:drawing>
          <wp:anchor distT="0" distB="0" distL="114300" distR="114300" simplePos="0" relativeHeight="251658240" behindDoc="0" locked="0" layoutInCell="1" allowOverlap="1" wp14:anchorId="02075A92" wp14:editId="66CCB1D3">
            <wp:simplePos x="0" y="0"/>
            <wp:positionH relativeFrom="column">
              <wp:posOffset>3516844</wp:posOffset>
            </wp:positionH>
            <wp:positionV relativeFrom="paragraph">
              <wp:posOffset>108673</wp:posOffset>
            </wp:positionV>
            <wp:extent cx="2681756" cy="2001288"/>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1756" cy="2001288"/>
                    </a:xfrm>
                    <a:prstGeom prst="rect">
                      <a:avLst/>
                    </a:prstGeom>
                    <a:noFill/>
                    <a:ln>
                      <a:noFill/>
                    </a:ln>
                  </pic:spPr>
                </pic:pic>
              </a:graphicData>
            </a:graphic>
          </wp:anchor>
        </w:drawing>
      </w:r>
      <w:r w:rsidR="000A0AA6" w:rsidRPr="00A96F99">
        <w:rPr>
          <w:i/>
          <w:iCs/>
        </w:rPr>
        <w:t>Step 1:</w:t>
      </w:r>
      <w:r w:rsidR="000A0AA6">
        <w:t xml:space="preserve"> Clearing Space/Premixing</w:t>
      </w:r>
    </w:p>
    <w:p w14:paraId="200B83EF" w14:textId="3A1B7CB1" w:rsidR="00854256" w:rsidRPr="00854256" w:rsidRDefault="00854256" w:rsidP="000A0AA6">
      <w:pPr>
        <w:pStyle w:val="ListParagraph"/>
        <w:numPr>
          <w:ilvl w:val="0"/>
          <w:numId w:val="1"/>
        </w:numPr>
      </w:pPr>
      <w:r>
        <w:t xml:space="preserve">Feeders will be emptied onto the floor. </w:t>
      </w:r>
    </w:p>
    <w:p w14:paraId="7D22B704" w14:textId="4186F7E4" w:rsidR="00824AF0" w:rsidRDefault="00CC7ADC" w:rsidP="000A0AA6">
      <w:pPr>
        <w:pStyle w:val="ListParagraph"/>
        <w:numPr>
          <w:ilvl w:val="0"/>
          <w:numId w:val="1"/>
        </w:numPr>
      </w:pPr>
      <w:r>
        <w:rPr>
          <w:highlight w:val="yellow"/>
        </w:rPr>
        <w:t>The</w:t>
      </w:r>
      <w:r w:rsidR="00824AF0" w:rsidRPr="00824AF0">
        <w:rPr>
          <w:highlight w:val="yellow"/>
        </w:rPr>
        <w:t xml:space="preserve"> skid steer</w:t>
      </w:r>
      <w:r w:rsidR="00824AF0">
        <w:t xml:space="preserve"> will be used to clear </w:t>
      </w:r>
      <w:r w:rsidR="000A0AA6">
        <w:t xml:space="preserve">the </w:t>
      </w:r>
      <w:r w:rsidR="00854256">
        <w:t xml:space="preserve">central part of the </w:t>
      </w:r>
      <w:r w:rsidR="000A0AA6">
        <w:t xml:space="preserve">barn </w:t>
      </w:r>
      <w:r w:rsidR="00824AF0">
        <w:t xml:space="preserve">by </w:t>
      </w:r>
      <w:r w:rsidR="000A0AA6">
        <w:t xml:space="preserve">moving the </w:t>
      </w:r>
      <w:r w:rsidR="00824AF0">
        <w:t xml:space="preserve">carcasses </w:t>
      </w:r>
      <w:r w:rsidR="000A0AA6">
        <w:t>and litter to the sides</w:t>
      </w:r>
      <w:r w:rsidR="00824AF0">
        <w:t>.</w:t>
      </w:r>
      <w:r w:rsidR="000A0AA6">
        <w:t xml:space="preserve"> </w:t>
      </w:r>
    </w:p>
    <w:p w14:paraId="71E0B194" w14:textId="1E252F18" w:rsidR="008E054B" w:rsidRDefault="008E054B" w:rsidP="000A0AA6">
      <w:pPr>
        <w:pStyle w:val="ListParagraph"/>
        <w:numPr>
          <w:ilvl w:val="0"/>
          <w:numId w:val="1"/>
        </w:numPr>
      </w:pPr>
      <w:r>
        <w:t xml:space="preserve">For multi-story barns, the </w:t>
      </w:r>
      <w:r w:rsidRPr="008E054B">
        <w:rPr>
          <w:highlight w:val="yellow"/>
        </w:rPr>
        <w:t>skid steer</w:t>
      </w:r>
      <w:r>
        <w:t xml:space="preserve"> will be used to move carcasses to the first floor.</w:t>
      </w:r>
    </w:p>
    <w:p w14:paraId="1B031ACB" w14:textId="0838E4DB" w:rsidR="00824AF0" w:rsidRDefault="00824AF0" w:rsidP="000A0AA6">
      <w:pPr>
        <w:pStyle w:val="ListParagraph"/>
        <w:numPr>
          <w:ilvl w:val="0"/>
          <w:numId w:val="1"/>
        </w:numPr>
      </w:pPr>
      <w:r>
        <w:t>During this process, as much as possible, the carcasses and litter will be mixed to create a homogeneous mixture and any large chu</w:t>
      </w:r>
      <w:r w:rsidR="00677437">
        <w:t>n</w:t>
      </w:r>
      <w:r>
        <w:t>ks will be broken up.</w:t>
      </w:r>
    </w:p>
    <w:p w14:paraId="1B124B51" w14:textId="2C41BE0C" w:rsidR="00824AF0" w:rsidRDefault="00824AF0" w:rsidP="00CC7ADC">
      <w:pPr>
        <w:pStyle w:val="ListParagraph"/>
        <w:numPr>
          <w:ilvl w:val="0"/>
          <w:numId w:val="1"/>
        </w:numPr>
        <w:spacing w:after="0"/>
      </w:pPr>
      <w:r>
        <w:t xml:space="preserve">At </w:t>
      </w:r>
      <w:r w:rsidR="00854256">
        <w:t>t</w:t>
      </w:r>
      <w:r>
        <w:t xml:space="preserve">his time, the </w:t>
      </w:r>
      <w:r w:rsidRPr="00824AF0">
        <w:rPr>
          <w:highlight w:val="yellow"/>
        </w:rPr>
        <w:t>skid steer</w:t>
      </w:r>
      <w:r>
        <w:t xml:space="preserve"> will be used to add</w:t>
      </w:r>
      <w:r w:rsidR="006E1C89">
        <w:t xml:space="preserve"> the </w:t>
      </w:r>
      <w:r w:rsidR="006E1C89" w:rsidRPr="006E1C89">
        <w:rPr>
          <w:highlight w:val="yellow"/>
        </w:rPr>
        <w:t>wood shavings</w:t>
      </w:r>
      <w:r w:rsidR="006E1C89">
        <w:t xml:space="preserve"> to generate the compost mixture, as well as </w:t>
      </w:r>
      <w:r w:rsidRPr="00824AF0">
        <w:rPr>
          <w:highlight w:val="yellow"/>
        </w:rPr>
        <w:t>[</w:t>
      </w:r>
      <w:r>
        <w:rPr>
          <w:highlight w:val="yellow"/>
        </w:rPr>
        <w:t xml:space="preserve">insert </w:t>
      </w:r>
      <w:r w:rsidRPr="00824AF0">
        <w:rPr>
          <w:highlight w:val="yellow"/>
        </w:rPr>
        <w:t>type of material (</w:t>
      </w:r>
      <w:proofErr w:type="gramStart"/>
      <w:r w:rsidRPr="00824AF0">
        <w:rPr>
          <w:highlight w:val="yellow"/>
        </w:rPr>
        <w:t>e.g.</w:t>
      </w:r>
      <w:proofErr w:type="gramEnd"/>
      <w:r w:rsidRPr="00824AF0">
        <w:rPr>
          <w:highlight w:val="yellow"/>
        </w:rPr>
        <w:t xml:space="preserve"> eggs, feed)</w:t>
      </w:r>
      <w:r w:rsidR="006E1C89">
        <w:rPr>
          <w:highlight w:val="yellow"/>
        </w:rPr>
        <w:t>]</w:t>
      </w:r>
      <w:r w:rsidRPr="00824AF0">
        <w:rPr>
          <w:highlight w:val="yellow"/>
        </w:rPr>
        <w:t xml:space="preserve"> from the farm</w:t>
      </w:r>
      <w:r>
        <w:t xml:space="preserve">. </w:t>
      </w:r>
    </w:p>
    <w:p w14:paraId="3BC64680" w14:textId="77777777" w:rsidR="00CC7ADC" w:rsidRPr="00CC7ADC" w:rsidRDefault="00CC7ADC" w:rsidP="00CC7ADC">
      <w:pPr>
        <w:pStyle w:val="ListParagraph"/>
        <w:ind w:left="7920"/>
        <w:jc w:val="center"/>
        <w:rPr>
          <w:sz w:val="20"/>
          <w:szCs w:val="20"/>
        </w:rPr>
      </w:pPr>
      <w:r w:rsidRPr="00CC7ADC">
        <w:rPr>
          <w:sz w:val="20"/>
          <w:szCs w:val="20"/>
        </w:rPr>
        <w:t>(Source: CFIA)</w:t>
      </w:r>
    </w:p>
    <w:p w14:paraId="697AD0AF" w14:textId="632EC77A" w:rsidR="00824AF0" w:rsidRDefault="00824AF0" w:rsidP="00824AF0">
      <w:pPr>
        <w:ind w:left="360"/>
        <w:jc w:val="right"/>
      </w:pPr>
    </w:p>
    <w:p w14:paraId="243D045B" w14:textId="33C9369E" w:rsidR="000A0AA6" w:rsidRDefault="00CC7ADC" w:rsidP="00CC7ADC">
      <w:pPr>
        <w:spacing w:after="0"/>
      </w:pPr>
      <w:r w:rsidRPr="00824AF0">
        <w:rPr>
          <w:noProof/>
          <w:lang w:eastAsia="en-CA"/>
        </w:rPr>
        <w:lastRenderedPageBreak/>
        <w:drawing>
          <wp:anchor distT="0" distB="0" distL="114300" distR="114300" simplePos="0" relativeHeight="251659264" behindDoc="0" locked="0" layoutInCell="1" allowOverlap="1" wp14:anchorId="3D1CA32E" wp14:editId="42511B22">
            <wp:simplePos x="0" y="0"/>
            <wp:positionH relativeFrom="column">
              <wp:posOffset>3571039</wp:posOffset>
            </wp:positionH>
            <wp:positionV relativeFrom="paragraph">
              <wp:posOffset>151</wp:posOffset>
            </wp:positionV>
            <wp:extent cx="2747000" cy="2059663"/>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7000" cy="2059663"/>
                    </a:xfrm>
                    <a:prstGeom prst="rect">
                      <a:avLst/>
                    </a:prstGeom>
                    <a:noFill/>
                    <a:ln>
                      <a:noFill/>
                    </a:ln>
                  </pic:spPr>
                </pic:pic>
              </a:graphicData>
            </a:graphic>
          </wp:anchor>
        </w:drawing>
      </w:r>
      <w:r w:rsidR="000A0AA6" w:rsidRPr="00A96F99">
        <w:rPr>
          <w:i/>
          <w:iCs/>
        </w:rPr>
        <w:t xml:space="preserve">Step 2: </w:t>
      </w:r>
      <w:r w:rsidR="000A0AA6">
        <w:t>Marking Compost pile with start</w:t>
      </w:r>
      <w:r w:rsidR="00636C82">
        <w:t>ing and ending</w:t>
      </w:r>
      <w:r w:rsidR="000A0AA6">
        <w:t xml:space="preserve"> location</w:t>
      </w:r>
    </w:p>
    <w:p w14:paraId="3C4B3CDA" w14:textId="6B9D291A" w:rsidR="000A0AA6" w:rsidRDefault="000A0AA6" w:rsidP="000A0AA6">
      <w:pPr>
        <w:pStyle w:val="ListParagraph"/>
        <w:numPr>
          <w:ilvl w:val="0"/>
          <w:numId w:val="1"/>
        </w:numPr>
      </w:pPr>
      <w:r>
        <w:t xml:space="preserve">Compost piles </w:t>
      </w:r>
      <w:r w:rsidR="00CC7ADC">
        <w:t xml:space="preserve">will be </w:t>
      </w:r>
      <w:r>
        <w:t xml:space="preserve">built within guidelines provided by CFIA to ensure proper heating and facilitate temperature probing. </w:t>
      </w:r>
    </w:p>
    <w:p w14:paraId="20890E5E" w14:textId="23B31772" w:rsidR="00854256" w:rsidRDefault="00854256" w:rsidP="000A0AA6">
      <w:pPr>
        <w:pStyle w:val="ListParagraph"/>
        <w:numPr>
          <w:ilvl w:val="0"/>
          <w:numId w:val="1"/>
        </w:numPr>
      </w:pPr>
      <w:r>
        <w:t xml:space="preserve">The piles </w:t>
      </w:r>
      <w:r w:rsidR="00B70723">
        <w:t>should be</w:t>
      </w:r>
      <w:r w:rsidR="00CC7ADC">
        <w:t xml:space="preserve"> a </w:t>
      </w:r>
      <w:r>
        <w:t>maximum width of 3.6 m at the base, with a height up to 1.8 m (the length of the pile depends on the volume of material).</w:t>
      </w:r>
      <w:r w:rsidR="00B70723">
        <w:t xml:space="preserve"> Piles should not be compacted down to be “made fit”</w:t>
      </w:r>
      <w:r w:rsidR="00141975">
        <w:t xml:space="preserve"> as that will </w:t>
      </w:r>
      <w:r w:rsidR="00B70723">
        <w:t>reduce the aeration needed for proper composting.</w:t>
      </w:r>
    </w:p>
    <w:p w14:paraId="3EE31C0A" w14:textId="7794379A" w:rsidR="00CC7ADC" w:rsidRDefault="00CC7ADC" w:rsidP="000A0AA6">
      <w:pPr>
        <w:pStyle w:val="ListParagraph"/>
        <w:numPr>
          <w:ilvl w:val="0"/>
          <w:numId w:val="1"/>
        </w:numPr>
      </w:pPr>
      <w:r>
        <w:t>For each pile to be built, the width will be marked on the floor prior to beginning the build process.</w:t>
      </w:r>
    </w:p>
    <w:p w14:paraId="015FC290" w14:textId="00226C6E" w:rsidR="00CC7ADC" w:rsidRPr="00CC7ADC" w:rsidRDefault="00CC7ADC" w:rsidP="00CC7ADC">
      <w:pPr>
        <w:pStyle w:val="ListParagraph"/>
        <w:ind w:left="7920"/>
        <w:rPr>
          <w:sz w:val="20"/>
          <w:szCs w:val="20"/>
        </w:rPr>
      </w:pPr>
      <w:r w:rsidRPr="00CC7ADC">
        <w:rPr>
          <w:sz w:val="20"/>
          <w:szCs w:val="20"/>
        </w:rPr>
        <w:t>(Source: CFIA)</w:t>
      </w:r>
    </w:p>
    <w:p w14:paraId="77F7984F" w14:textId="792F2B5C" w:rsidR="00824AF0" w:rsidRDefault="00824AF0" w:rsidP="00824AF0">
      <w:pPr>
        <w:ind w:left="360"/>
        <w:jc w:val="right"/>
      </w:pPr>
    </w:p>
    <w:p w14:paraId="33260620" w14:textId="06B597F6" w:rsidR="000A0AA6" w:rsidRDefault="00CC7ADC" w:rsidP="00CC7ADC">
      <w:pPr>
        <w:spacing w:after="0"/>
      </w:pPr>
      <w:r w:rsidRPr="00824AF0">
        <w:rPr>
          <w:noProof/>
          <w:lang w:eastAsia="en-CA"/>
        </w:rPr>
        <w:drawing>
          <wp:anchor distT="0" distB="0" distL="114300" distR="114300" simplePos="0" relativeHeight="251660288" behindDoc="0" locked="0" layoutInCell="1" allowOverlap="1" wp14:anchorId="7D2CF356" wp14:editId="03981095">
            <wp:simplePos x="0" y="0"/>
            <wp:positionH relativeFrom="column">
              <wp:posOffset>3548940</wp:posOffset>
            </wp:positionH>
            <wp:positionV relativeFrom="paragraph">
              <wp:posOffset>4590</wp:posOffset>
            </wp:positionV>
            <wp:extent cx="2697694" cy="2022118"/>
            <wp:effectExtent l="0" t="0" r="762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7694" cy="2022118"/>
                    </a:xfrm>
                    <a:prstGeom prst="rect">
                      <a:avLst/>
                    </a:prstGeom>
                    <a:noFill/>
                    <a:ln>
                      <a:noFill/>
                    </a:ln>
                  </pic:spPr>
                </pic:pic>
              </a:graphicData>
            </a:graphic>
          </wp:anchor>
        </w:drawing>
      </w:r>
      <w:r w:rsidR="000A0AA6" w:rsidRPr="00CC7ADC">
        <w:rPr>
          <w:i/>
          <w:iCs/>
        </w:rPr>
        <w:t xml:space="preserve">Step 3: </w:t>
      </w:r>
      <w:r w:rsidR="000A0AA6">
        <w:t>Preparing the base</w:t>
      </w:r>
    </w:p>
    <w:p w14:paraId="61B7786B" w14:textId="77777777" w:rsidR="00636C82" w:rsidRDefault="000A0AA6" w:rsidP="000A0AA6">
      <w:pPr>
        <w:pStyle w:val="ListParagraph"/>
        <w:numPr>
          <w:ilvl w:val="0"/>
          <w:numId w:val="1"/>
        </w:numPr>
      </w:pPr>
      <w:r>
        <w:t xml:space="preserve">A carbon base </w:t>
      </w:r>
      <w:r w:rsidR="00CC7ADC">
        <w:t>will be placed f</w:t>
      </w:r>
      <w:r>
        <w:t>loor to ensure pile oxygenation, and absorption of leachate that may occur as carcasses break down.</w:t>
      </w:r>
      <w:r w:rsidR="00CC7ADC">
        <w:t xml:space="preserve"> </w:t>
      </w:r>
    </w:p>
    <w:p w14:paraId="7C26206C" w14:textId="77B8BA2F" w:rsidR="000A0AA6" w:rsidRDefault="00CC7ADC" w:rsidP="000A0AA6">
      <w:pPr>
        <w:pStyle w:val="ListParagraph"/>
        <w:numPr>
          <w:ilvl w:val="0"/>
          <w:numId w:val="1"/>
        </w:numPr>
      </w:pPr>
      <w:r w:rsidRPr="00CC7ADC">
        <w:rPr>
          <w:highlight w:val="yellow"/>
        </w:rPr>
        <w:t>Wood shavings</w:t>
      </w:r>
      <w:r>
        <w:t xml:space="preserve"> will be used to create the base.</w:t>
      </w:r>
      <w:r w:rsidR="006E1C89">
        <w:t xml:space="preserve"> The base is to provide a biofilter layer and to absorb leachate. </w:t>
      </w:r>
    </w:p>
    <w:p w14:paraId="2B9E044C" w14:textId="434B6B29" w:rsidR="00854256" w:rsidRDefault="00854256" w:rsidP="000A0AA6">
      <w:pPr>
        <w:pStyle w:val="ListParagraph"/>
        <w:numPr>
          <w:ilvl w:val="0"/>
          <w:numId w:val="1"/>
        </w:numPr>
      </w:pPr>
      <w:r>
        <w:t>The height of the base material will be built to be 30</w:t>
      </w:r>
      <w:r w:rsidR="00CC7ADC">
        <w:t xml:space="preserve"> </w:t>
      </w:r>
      <w:r>
        <w:t>cm deep.</w:t>
      </w:r>
    </w:p>
    <w:p w14:paraId="52DA6088" w14:textId="77777777" w:rsidR="00854256" w:rsidRDefault="00854256" w:rsidP="00854256">
      <w:pPr>
        <w:pStyle w:val="ListParagraph"/>
      </w:pPr>
    </w:p>
    <w:p w14:paraId="7FDB1AC9" w14:textId="7F93738F" w:rsidR="00824AF0" w:rsidRDefault="00824AF0" w:rsidP="00824AF0">
      <w:pPr>
        <w:pStyle w:val="ListParagraph"/>
        <w:jc w:val="right"/>
      </w:pPr>
    </w:p>
    <w:p w14:paraId="1C0A379F" w14:textId="4F04841C" w:rsidR="00CC7ADC" w:rsidRDefault="00CC7ADC" w:rsidP="00824AF0">
      <w:pPr>
        <w:pStyle w:val="ListParagraph"/>
        <w:jc w:val="right"/>
      </w:pPr>
    </w:p>
    <w:p w14:paraId="6DBE4402" w14:textId="452CB012" w:rsidR="00CC7ADC" w:rsidRDefault="00CC7ADC" w:rsidP="00824AF0">
      <w:pPr>
        <w:pStyle w:val="ListParagraph"/>
        <w:jc w:val="right"/>
      </w:pPr>
      <w:r w:rsidRPr="00CC7ADC">
        <w:rPr>
          <w:sz w:val="20"/>
          <w:szCs w:val="20"/>
        </w:rPr>
        <w:t>(Source: CFIA)</w:t>
      </w:r>
    </w:p>
    <w:p w14:paraId="76470236" w14:textId="77777777" w:rsidR="00636C82" w:rsidRDefault="00636C82" w:rsidP="00CC7ADC">
      <w:pPr>
        <w:spacing w:after="0"/>
        <w:rPr>
          <w:i/>
          <w:iCs/>
        </w:rPr>
      </w:pPr>
    </w:p>
    <w:p w14:paraId="07E8F957" w14:textId="569391A3" w:rsidR="000A0AA6" w:rsidRDefault="000A0AA6" w:rsidP="00CC7ADC">
      <w:pPr>
        <w:spacing w:after="0"/>
      </w:pPr>
      <w:r w:rsidRPr="00CC7ADC">
        <w:rPr>
          <w:i/>
          <w:iCs/>
        </w:rPr>
        <w:t>Step 4:</w:t>
      </w:r>
      <w:r>
        <w:t xml:space="preserve"> Adding mixture to the base</w:t>
      </w:r>
    </w:p>
    <w:p w14:paraId="07ED97E6" w14:textId="2897478F" w:rsidR="00E44158" w:rsidRDefault="00CC7ADC" w:rsidP="00E44158">
      <w:pPr>
        <w:pStyle w:val="ListParagraph"/>
        <w:numPr>
          <w:ilvl w:val="0"/>
          <w:numId w:val="1"/>
        </w:numPr>
      </w:pPr>
      <w:r w:rsidRPr="000C23D5">
        <w:rPr>
          <w:noProof/>
          <w:lang w:eastAsia="en-CA"/>
        </w:rPr>
        <w:drawing>
          <wp:anchor distT="0" distB="0" distL="114300" distR="114300" simplePos="0" relativeHeight="251662336" behindDoc="0" locked="0" layoutInCell="1" allowOverlap="1" wp14:anchorId="69A218EB" wp14:editId="36875F54">
            <wp:simplePos x="0" y="0"/>
            <wp:positionH relativeFrom="column">
              <wp:posOffset>3538220</wp:posOffset>
            </wp:positionH>
            <wp:positionV relativeFrom="paragraph">
              <wp:posOffset>2540</wp:posOffset>
            </wp:positionV>
            <wp:extent cx="2742565" cy="1896110"/>
            <wp:effectExtent l="0" t="0" r="635"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2565"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4158">
        <w:t>The</w:t>
      </w:r>
      <w:r>
        <w:t xml:space="preserve"> carcass mixture added to the </w:t>
      </w:r>
      <w:r w:rsidR="00E44158">
        <w:t xml:space="preserve">pile </w:t>
      </w:r>
      <w:r w:rsidR="00141975">
        <w:t>should</w:t>
      </w:r>
      <w:r w:rsidR="00E44158">
        <w:t xml:space="preserve"> have a maximum height of 1.5 m (which will allow for 30 cm of capping material to reach of height of 1.8 m)</w:t>
      </w:r>
      <w:r>
        <w:t>.</w:t>
      </w:r>
      <w:r w:rsidRPr="00CC7ADC">
        <w:rPr>
          <w:noProof/>
        </w:rPr>
        <w:t xml:space="preserve"> </w:t>
      </w:r>
      <w:r w:rsidR="00141975">
        <w:rPr>
          <w:noProof/>
        </w:rPr>
        <w:t xml:space="preserve"> </w:t>
      </w:r>
    </w:p>
    <w:p w14:paraId="748F482A" w14:textId="1446AB6F" w:rsidR="00CC7ADC" w:rsidRDefault="000A0AA6" w:rsidP="00CC7ADC">
      <w:pPr>
        <w:pStyle w:val="ListParagraph"/>
        <w:numPr>
          <w:ilvl w:val="0"/>
          <w:numId w:val="1"/>
        </w:numPr>
      </w:pPr>
      <w:r>
        <w:t xml:space="preserve">When adding </w:t>
      </w:r>
      <w:r w:rsidR="00CC7ADC">
        <w:t>the carcass mixture to the pile</w:t>
      </w:r>
      <w:r>
        <w:t xml:space="preserve">, </w:t>
      </w:r>
      <w:r w:rsidR="00CC7ADC">
        <w:t xml:space="preserve">attention will be given so </w:t>
      </w:r>
      <w:r>
        <w:t xml:space="preserve">that the equipment does not drive on and compress </w:t>
      </w:r>
      <w:r w:rsidR="00141975">
        <w:t xml:space="preserve">or disturb </w:t>
      </w:r>
      <w:r>
        <w:t xml:space="preserve">the </w:t>
      </w:r>
      <w:r w:rsidR="00CC7ADC">
        <w:t>b</w:t>
      </w:r>
      <w:r>
        <w:t>ase layer</w:t>
      </w:r>
      <w:r w:rsidR="00CC7ADC">
        <w:t xml:space="preserve"> (note: </w:t>
      </w:r>
      <w:r w:rsidR="00E44158">
        <w:t>a</w:t>
      </w:r>
      <w:r>
        <w:t xml:space="preserve"> telehandler can be helpful for this process</w:t>
      </w:r>
      <w:r w:rsidR="00CC7ADC">
        <w:t>)</w:t>
      </w:r>
      <w:r>
        <w:t>.</w:t>
      </w:r>
    </w:p>
    <w:p w14:paraId="414087BF" w14:textId="5C26AF46" w:rsidR="00CC7ADC" w:rsidRDefault="00854256" w:rsidP="00CC7ADC">
      <w:pPr>
        <w:pStyle w:val="ListParagraph"/>
        <w:numPr>
          <w:ilvl w:val="0"/>
          <w:numId w:val="1"/>
        </w:numPr>
      </w:pPr>
      <w:r>
        <w:t>As the pile is built, any carcasses that roll off the pile are to be moved and incorporated into</w:t>
      </w:r>
      <w:r w:rsidR="00CC7ADC">
        <w:t xml:space="preserve"> </w:t>
      </w:r>
      <w:r w:rsidR="00636C82">
        <w:t>t</w:t>
      </w:r>
      <w:r>
        <w:t xml:space="preserve">he pile, </w:t>
      </w:r>
      <w:r w:rsidR="00CC7ADC">
        <w:t xml:space="preserve">and carcasses will be </w:t>
      </w:r>
      <w:r>
        <w:t>arrange</w:t>
      </w:r>
      <w:r w:rsidR="00CC7ADC">
        <w:t xml:space="preserve">d </w:t>
      </w:r>
      <w:r>
        <w:t xml:space="preserve">so that </w:t>
      </w:r>
      <w:r w:rsidR="00CC7ADC">
        <w:tab/>
      </w:r>
      <w:r w:rsidR="00CC7ADC">
        <w:tab/>
      </w:r>
      <w:r w:rsidR="00CC7ADC">
        <w:tab/>
      </w:r>
      <w:r w:rsidR="00CC7ADC">
        <w:tab/>
      </w:r>
      <w:r w:rsidR="00CC7ADC" w:rsidRPr="00CC7ADC">
        <w:rPr>
          <w:sz w:val="20"/>
          <w:szCs w:val="20"/>
        </w:rPr>
        <w:t>(Source: CFIA)</w:t>
      </w:r>
    </w:p>
    <w:p w14:paraId="0975D294" w14:textId="2DC387E1" w:rsidR="00854256" w:rsidRDefault="00854256" w:rsidP="00CC7ADC">
      <w:pPr>
        <w:pStyle w:val="ListParagraph"/>
      </w:pPr>
      <w:r>
        <w:lastRenderedPageBreak/>
        <w:t>legs and wings do not stick out of the pile</w:t>
      </w:r>
      <w:r w:rsidR="00E44158">
        <w:t>.</w:t>
      </w:r>
    </w:p>
    <w:p w14:paraId="0A23C999" w14:textId="544F8B99" w:rsidR="000C23D5" w:rsidRDefault="000C23D5" w:rsidP="000C23D5">
      <w:pPr>
        <w:jc w:val="right"/>
      </w:pPr>
    </w:p>
    <w:p w14:paraId="2CB47215" w14:textId="0875D4D1" w:rsidR="000A0AA6" w:rsidRDefault="00CC7ADC" w:rsidP="00CC7ADC">
      <w:pPr>
        <w:spacing w:after="0"/>
      </w:pPr>
      <w:r w:rsidRPr="0089532C">
        <w:rPr>
          <w:i/>
          <w:iCs/>
          <w:noProof/>
          <w:lang w:eastAsia="en-CA"/>
        </w:rPr>
        <w:drawing>
          <wp:anchor distT="0" distB="0" distL="114300" distR="114300" simplePos="0" relativeHeight="251663360" behindDoc="0" locked="0" layoutInCell="1" allowOverlap="1" wp14:anchorId="435C50C5" wp14:editId="491B9DD0">
            <wp:simplePos x="0" y="0"/>
            <wp:positionH relativeFrom="column">
              <wp:posOffset>3956157</wp:posOffset>
            </wp:positionH>
            <wp:positionV relativeFrom="paragraph">
              <wp:posOffset>610</wp:posOffset>
            </wp:positionV>
            <wp:extent cx="2335357" cy="1747526"/>
            <wp:effectExtent l="0" t="0" r="8255"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5357" cy="1747526"/>
                    </a:xfrm>
                    <a:prstGeom prst="rect">
                      <a:avLst/>
                    </a:prstGeom>
                    <a:noFill/>
                    <a:ln>
                      <a:noFill/>
                    </a:ln>
                  </pic:spPr>
                </pic:pic>
              </a:graphicData>
            </a:graphic>
          </wp:anchor>
        </w:drawing>
      </w:r>
      <w:r w:rsidR="000A0AA6" w:rsidRPr="0089532C">
        <w:rPr>
          <w:i/>
          <w:iCs/>
        </w:rPr>
        <w:t xml:space="preserve">Step 5: </w:t>
      </w:r>
      <w:r w:rsidR="000A0AA6">
        <w:t>Capping the pile</w:t>
      </w:r>
    </w:p>
    <w:p w14:paraId="59F5A5F1" w14:textId="04C35775" w:rsidR="000A0AA6" w:rsidRDefault="000A0AA6" w:rsidP="000A0AA6">
      <w:pPr>
        <w:pStyle w:val="ListParagraph"/>
        <w:numPr>
          <w:ilvl w:val="0"/>
          <w:numId w:val="1"/>
        </w:numPr>
      </w:pPr>
      <w:r>
        <w:t>Once the pile</w:t>
      </w:r>
      <w:r w:rsidR="00824AF0">
        <w:t>s</w:t>
      </w:r>
      <w:r>
        <w:t xml:space="preserve"> are built with the </w:t>
      </w:r>
      <w:r w:rsidR="00CC7ADC">
        <w:t xml:space="preserve">carcass </w:t>
      </w:r>
      <w:r>
        <w:t>mixture, the</w:t>
      </w:r>
      <w:r w:rsidR="00824AF0">
        <w:t xml:space="preserve"> piles </w:t>
      </w:r>
      <w:r w:rsidR="00CC7ADC">
        <w:t xml:space="preserve">will be </w:t>
      </w:r>
      <w:r w:rsidR="00824AF0">
        <w:t xml:space="preserve">capped with </w:t>
      </w:r>
      <w:r w:rsidR="00824AF0" w:rsidRPr="00CC7ADC">
        <w:rPr>
          <w:highlight w:val="yellow"/>
        </w:rPr>
        <w:t>wood</w:t>
      </w:r>
      <w:r w:rsidR="00CC7ADC">
        <w:rPr>
          <w:highlight w:val="yellow"/>
        </w:rPr>
        <w:t xml:space="preserve"> shavings</w:t>
      </w:r>
      <w:r w:rsidR="00824AF0">
        <w:t>.</w:t>
      </w:r>
    </w:p>
    <w:p w14:paraId="49244851" w14:textId="3AA5A678" w:rsidR="00854256" w:rsidRDefault="00854256" w:rsidP="00854256">
      <w:pPr>
        <w:pStyle w:val="ListParagraph"/>
        <w:numPr>
          <w:ilvl w:val="0"/>
          <w:numId w:val="1"/>
        </w:numPr>
      </w:pPr>
      <w:r>
        <w:t xml:space="preserve">The compost pile will be covered with 30 cm of </w:t>
      </w:r>
      <w:r w:rsidRPr="00854256">
        <w:rPr>
          <w:highlight w:val="yellow"/>
        </w:rPr>
        <w:t>fresh shavings</w:t>
      </w:r>
      <w:r w:rsidR="00CC7ADC">
        <w:t xml:space="preserve">. The pile will be covered by adding to the pile </w:t>
      </w:r>
      <w:r>
        <w:t xml:space="preserve">from the end or side, or </w:t>
      </w:r>
      <w:r w:rsidR="00CC7ADC">
        <w:t xml:space="preserve">a </w:t>
      </w:r>
      <w:r>
        <w:t xml:space="preserve">shovel </w:t>
      </w:r>
      <w:r w:rsidR="00CC7ADC">
        <w:t>by hand will be used to en</w:t>
      </w:r>
      <w:r>
        <w:t>sure that all carcasses are covered</w:t>
      </w:r>
      <w:r w:rsidR="00636C82">
        <w:t>.</w:t>
      </w:r>
    </w:p>
    <w:p w14:paraId="7FF00B27" w14:textId="4EA0F5F1" w:rsidR="00242A2A" w:rsidRDefault="00242A2A" w:rsidP="00854256">
      <w:pPr>
        <w:pStyle w:val="ListParagraph"/>
        <w:numPr>
          <w:ilvl w:val="0"/>
          <w:numId w:val="1"/>
        </w:numPr>
      </w:pPr>
      <w:r>
        <w:t xml:space="preserve">Once the pile is capped, no further material can be </w:t>
      </w:r>
      <w:proofErr w:type="gramStart"/>
      <w:r w:rsidR="006E1C89">
        <w:t>a</w:t>
      </w:r>
      <w:r>
        <w:t>dded</w:t>
      </w:r>
      <w:proofErr w:type="gramEnd"/>
      <w:r>
        <w:t xml:space="preserve"> and the pile should be left undisturbed.</w:t>
      </w:r>
    </w:p>
    <w:p w14:paraId="1618B45F" w14:textId="6ED55048" w:rsidR="000A0AA6" w:rsidRDefault="000A0AA6" w:rsidP="000C23D5">
      <w:pPr>
        <w:jc w:val="right"/>
      </w:pPr>
    </w:p>
    <w:p w14:paraId="571D9A48" w14:textId="77777777" w:rsidR="00CC7ADC" w:rsidRDefault="00CC7ADC" w:rsidP="00CC7ADC">
      <w:pPr>
        <w:pStyle w:val="ListParagraph"/>
        <w:ind w:left="7920"/>
      </w:pPr>
      <w:r w:rsidRPr="00CC7ADC">
        <w:rPr>
          <w:sz w:val="20"/>
          <w:szCs w:val="20"/>
        </w:rPr>
        <w:t>(Source: CFIA)</w:t>
      </w:r>
    </w:p>
    <w:p w14:paraId="58C9DF89" w14:textId="53915FE3" w:rsidR="000A0AA6" w:rsidRDefault="000A0AA6" w:rsidP="000A0AA6"/>
    <w:p w14:paraId="0B186E7F" w14:textId="361DEA75" w:rsidR="000A0AA6" w:rsidRPr="0089532C" w:rsidRDefault="0089532C" w:rsidP="000A0AA6">
      <w:pPr>
        <w:rPr>
          <w:u w:val="single"/>
        </w:rPr>
      </w:pPr>
      <w:r w:rsidRPr="0089532C">
        <w:rPr>
          <w:u w:val="single"/>
        </w:rPr>
        <w:t>Monitoring the Compost Piles</w:t>
      </w:r>
    </w:p>
    <w:p w14:paraId="7586D91A" w14:textId="7EB3979B" w:rsidR="0089532C" w:rsidRDefault="0089532C" w:rsidP="0089532C">
      <w:pPr>
        <w:pStyle w:val="ListParagraph"/>
        <w:numPr>
          <w:ilvl w:val="0"/>
          <w:numId w:val="1"/>
        </w:numPr>
      </w:pPr>
      <w:r>
        <w:t>Once built, CFIA will monitor the compost piles and use temperature probes to monitor the BHT process.</w:t>
      </w:r>
    </w:p>
    <w:p w14:paraId="5143AB10" w14:textId="5BDE443E" w:rsidR="0089532C" w:rsidRDefault="0089532C" w:rsidP="0089532C">
      <w:pPr>
        <w:pStyle w:val="ListParagraph"/>
        <w:numPr>
          <w:ilvl w:val="0"/>
          <w:numId w:val="1"/>
        </w:numPr>
      </w:pPr>
      <w:r>
        <w:t xml:space="preserve">Once the BHT process is complete, </w:t>
      </w:r>
      <w:r w:rsidR="009533E6">
        <w:t xml:space="preserve">CFIA will provide a letter confirming that BHT is complete and </w:t>
      </w:r>
      <w:r w:rsidR="005662A1">
        <w:t xml:space="preserve">will </w:t>
      </w:r>
      <w:r w:rsidR="009533E6">
        <w:t>releas</w:t>
      </w:r>
      <w:r w:rsidR="005662A1">
        <w:t>e</w:t>
      </w:r>
      <w:r w:rsidR="009533E6">
        <w:t xml:space="preserve"> the pre</w:t>
      </w:r>
      <w:r w:rsidR="005662A1">
        <w:t xml:space="preserve">mise </w:t>
      </w:r>
      <w:r w:rsidR="009533E6">
        <w:t>and barns to the farmer, therefore allowing the farmer to move forward with the C&amp;D process.</w:t>
      </w:r>
    </w:p>
    <w:p w14:paraId="7B6A55DF" w14:textId="5C5E3D66" w:rsidR="000A0AA6" w:rsidRDefault="000A0AA6" w:rsidP="000A0AA6"/>
    <w:p w14:paraId="0042695F" w14:textId="0ED10A20" w:rsidR="005D271E" w:rsidRDefault="005D271E" w:rsidP="005D271E"/>
    <w:p w14:paraId="047E3257" w14:textId="785DE4BD" w:rsidR="005D271E" w:rsidRDefault="005D271E" w:rsidP="005D271E"/>
    <w:p w14:paraId="451D0E58" w14:textId="06BC1060" w:rsidR="005D271E" w:rsidRDefault="005D271E" w:rsidP="005D271E"/>
    <w:p w14:paraId="3CBB0576" w14:textId="6DCD5DAD" w:rsidR="00F50976" w:rsidRDefault="00F50976" w:rsidP="006E1C89">
      <w:pPr>
        <w:jc w:val="center"/>
      </w:pPr>
    </w:p>
    <w:p w14:paraId="5A7BFC9A" w14:textId="77777777" w:rsidR="006E174C" w:rsidRPr="006E1C89" w:rsidRDefault="006E174C" w:rsidP="006E1C89">
      <w:pPr>
        <w:spacing w:after="158"/>
        <w:ind w:left="14"/>
        <w:rPr>
          <w:u w:val="single"/>
        </w:rPr>
      </w:pPr>
    </w:p>
    <w:p w14:paraId="67DE8241" w14:textId="77777777" w:rsidR="006E174C" w:rsidRPr="006E1C89" w:rsidRDefault="006E174C" w:rsidP="006E1C89">
      <w:pPr>
        <w:spacing w:after="158"/>
        <w:ind w:left="14"/>
        <w:rPr>
          <w:u w:val="single"/>
        </w:rPr>
      </w:pPr>
    </w:p>
    <w:p w14:paraId="219B7C16" w14:textId="77777777" w:rsidR="006E174C" w:rsidRPr="006E1C89" w:rsidRDefault="006E174C" w:rsidP="006E1C89">
      <w:pPr>
        <w:spacing w:after="158"/>
        <w:ind w:left="14"/>
        <w:rPr>
          <w:u w:val="single"/>
        </w:rPr>
      </w:pPr>
    </w:p>
    <w:p w14:paraId="042BEC75" w14:textId="77777777" w:rsidR="006E174C" w:rsidRPr="006E1C89" w:rsidRDefault="006E174C" w:rsidP="006E1C89">
      <w:pPr>
        <w:spacing w:after="158"/>
        <w:ind w:left="14"/>
        <w:rPr>
          <w:u w:val="single"/>
        </w:rPr>
      </w:pPr>
    </w:p>
    <w:p w14:paraId="372446D3" w14:textId="77777777" w:rsidR="006E174C" w:rsidRPr="006E1C89" w:rsidRDefault="006E174C" w:rsidP="006E1C89">
      <w:pPr>
        <w:spacing w:after="158"/>
        <w:ind w:left="14"/>
        <w:rPr>
          <w:u w:val="single"/>
        </w:rPr>
      </w:pPr>
    </w:p>
    <w:p w14:paraId="618AFE15" w14:textId="77777777" w:rsidR="006E174C" w:rsidRPr="006E1C89" w:rsidRDefault="006E174C" w:rsidP="006E1C89">
      <w:pPr>
        <w:spacing w:after="158"/>
        <w:ind w:left="14"/>
        <w:rPr>
          <w:u w:val="single"/>
        </w:rPr>
      </w:pPr>
    </w:p>
    <w:p w14:paraId="068F5156" w14:textId="77777777" w:rsidR="006E174C" w:rsidRPr="006E1C89" w:rsidRDefault="006E174C" w:rsidP="006E1C89">
      <w:pPr>
        <w:spacing w:after="158"/>
        <w:ind w:left="14"/>
        <w:rPr>
          <w:u w:val="single"/>
        </w:rPr>
      </w:pPr>
    </w:p>
    <w:p w14:paraId="2575AB39" w14:textId="77777777" w:rsidR="006E174C" w:rsidRPr="006E1C89" w:rsidRDefault="006E174C" w:rsidP="006E1C89">
      <w:pPr>
        <w:spacing w:after="158"/>
        <w:ind w:left="14"/>
        <w:rPr>
          <w:u w:val="single"/>
        </w:rPr>
      </w:pPr>
    </w:p>
    <w:p w14:paraId="72E98944" w14:textId="2E366E91" w:rsidR="00F50976" w:rsidRPr="00EA72BF" w:rsidRDefault="00F50976" w:rsidP="00F50976">
      <w:pPr>
        <w:spacing w:after="158"/>
        <w:ind w:left="14"/>
        <w:rPr>
          <w:bCs/>
          <w:u w:val="single"/>
        </w:rPr>
      </w:pPr>
      <w:r w:rsidRPr="00EA72BF">
        <w:rPr>
          <w:bCs/>
          <w:u w:val="single"/>
        </w:rPr>
        <w:lastRenderedPageBreak/>
        <w:t>Appendix A</w:t>
      </w:r>
      <w:r w:rsidRPr="00EA72BF">
        <w:rPr>
          <w:bCs/>
        </w:rPr>
        <w:t xml:space="preserve"> [</w:t>
      </w:r>
      <w:r w:rsidRPr="00EA72BF">
        <w:rPr>
          <w:bCs/>
          <w:highlight w:val="yellow"/>
        </w:rPr>
        <w:t>I</w:t>
      </w:r>
      <w:r w:rsidRPr="00EA72BF">
        <w:rPr>
          <w:highlight w:val="yellow"/>
        </w:rPr>
        <w:t>ndividualize the SOP for your farm</w:t>
      </w:r>
      <w:r w:rsidRPr="00EA72BF">
        <w:t>]</w:t>
      </w:r>
    </w:p>
    <w:p w14:paraId="0443DED5" w14:textId="67E8F511" w:rsidR="00F50976" w:rsidRDefault="00F50976" w:rsidP="00F50976">
      <w:pPr>
        <w:spacing w:after="158"/>
        <w:ind w:left="14"/>
        <w:jc w:val="center"/>
        <w:rPr>
          <w:b/>
          <w:u w:val="single"/>
        </w:rPr>
      </w:pPr>
      <w:r w:rsidRPr="003C2310">
        <w:rPr>
          <w:b/>
          <w:highlight w:val="yellow"/>
          <w:u w:val="single"/>
        </w:rPr>
        <w:t>Farm Name</w:t>
      </w:r>
      <w:r w:rsidRPr="003C2310">
        <w:rPr>
          <w:b/>
          <w:u w:val="single"/>
        </w:rPr>
        <w:t xml:space="preserve"> SOP for bringing trucks on and off site, and for hauling the final BHT product </w:t>
      </w:r>
    </w:p>
    <w:p w14:paraId="40948BB0" w14:textId="5FE95162" w:rsidR="00EA72BF" w:rsidRDefault="00EA72BF" w:rsidP="00EA72BF">
      <w:pPr>
        <w:spacing w:after="0"/>
        <w:ind w:left="14"/>
      </w:pPr>
      <w:r>
        <w:t>Note: To prevent the spread and contamination, n</w:t>
      </w:r>
      <w:r w:rsidRPr="00EA72BF">
        <w:t>o high pressure or pressure washer</w:t>
      </w:r>
      <w:r>
        <w:t>s</w:t>
      </w:r>
      <w:r w:rsidRPr="00EA72BF">
        <w:t xml:space="preserve"> </w:t>
      </w:r>
      <w:r>
        <w:t xml:space="preserve">will be used </w:t>
      </w:r>
      <w:r w:rsidRPr="00EA72BF">
        <w:t>to wash trucks</w:t>
      </w:r>
      <w:r>
        <w:t>.</w:t>
      </w:r>
    </w:p>
    <w:p w14:paraId="14E41204" w14:textId="77777777" w:rsidR="00EA72BF" w:rsidRPr="003C2310" w:rsidRDefault="00EA72BF" w:rsidP="00EA72BF">
      <w:pPr>
        <w:spacing w:after="0"/>
        <w:ind w:left="14"/>
        <w:rPr>
          <w:u w:val="single"/>
        </w:rPr>
      </w:pPr>
    </w:p>
    <w:p w14:paraId="3AC83EDC" w14:textId="77777777" w:rsidR="00F50976" w:rsidRPr="003C2310" w:rsidRDefault="00F50976" w:rsidP="00EA72BF">
      <w:pPr>
        <w:pStyle w:val="Heading1"/>
        <w:spacing w:after="0"/>
        <w:ind w:left="0"/>
        <w:rPr>
          <w:rFonts w:ascii="Times New Roman" w:hAnsi="Times New Roman" w:cs="Times New Roman"/>
          <w:sz w:val="24"/>
          <w:szCs w:val="24"/>
        </w:rPr>
      </w:pPr>
      <w:r w:rsidRPr="003C2310">
        <w:rPr>
          <w:rFonts w:ascii="Times New Roman" w:hAnsi="Times New Roman" w:cs="Times New Roman"/>
          <w:sz w:val="24"/>
          <w:szCs w:val="24"/>
        </w:rPr>
        <w:t xml:space="preserve">Dry Clean Upon Arrival  </w:t>
      </w:r>
    </w:p>
    <w:p w14:paraId="2F206194" w14:textId="0763243D" w:rsidR="00F50976" w:rsidRPr="00EA72BF" w:rsidRDefault="00F50976" w:rsidP="00F50976">
      <w:pPr>
        <w:spacing w:after="0"/>
        <w:ind w:left="705" w:hanging="360"/>
      </w:pPr>
      <w:r w:rsidRPr="00EA72BF">
        <w:t>-</w:t>
      </w:r>
      <w:r w:rsidRPr="003C2310">
        <w:rPr>
          <w:rFonts w:eastAsia="Arial"/>
        </w:rPr>
        <w:t xml:space="preserve"> </w:t>
      </w:r>
      <w:r w:rsidRPr="003C2310">
        <w:rPr>
          <w:rFonts w:eastAsia="Arial"/>
        </w:rPr>
        <w:tab/>
      </w:r>
      <w:r w:rsidRPr="00EA72BF">
        <w:t>Site supervisor will ensure trucks are free of any foreign material and are clean upon arrival.</w:t>
      </w:r>
      <w:r w:rsidR="001E72EC" w:rsidRPr="00EA72BF">
        <w:t xml:space="preserve"> (Note: the best option is to visit a commercial truck was prior to arriving at the infected premises)</w:t>
      </w:r>
    </w:p>
    <w:p w14:paraId="084C3493" w14:textId="77777777" w:rsidR="00F50976" w:rsidRPr="00EA72BF" w:rsidRDefault="00F50976" w:rsidP="00F50976">
      <w:pPr>
        <w:spacing w:after="0"/>
        <w:ind w:left="705" w:hanging="360"/>
      </w:pPr>
      <w:r w:rsidRPr="00EA72BF">
        <w:t xml:space="preserve">-  </w:t>
      </w:r>
      <w:r w:rsidRPr="00EA72BF">
        <w:tab/>
        <w:t xml:space="preserve">Special attention will be given to ensure undercarriage and wheel wells are clean.  </w:t>
      </w:r>
    </w:p>
    <w:p w14:paraId="6E899BA7" w14:textId="77777777" w:rsidR="00F50976" w:rsidRPr="003C2310" w:rsidRDefault="00F50976" w:rsidP="00F50976">
      <w:pPr>
        <w:pStyle w:val="Heading1"/>
        <w:spacing w:after="0"/>
        <w:ind w:left="-5"/>
        <w:rPr>
          <w:rFonts w:ascii="Times New Roman" w:hAnsi="Times New Roman" w:cs="Times New Roman"/>
          <w:sz w:val="24"/>
          <w:szCs w:val="24"/>
        </w:rPr>
      </w:pPr>
    </w:p>
    <w:p w14:paraId="302554F9" w14:textId="77777777" w:rsidR="00F50976" w:rsidRPr="003C2310" w:rsidRDefault="00F50976" w:rsidP="00F50976">
      <w:pPr>
        <w:pStyle w:val="Heading1"/>
        <w:spacing w:after="0"/>
        <w:ind w:left="-5"/>
        <w:rPr>
          <w:rFonts w:ascii="Times New Roman" w:hAnsi="Times New Roman" w:cs="Times New Roman"/>
          <w:sz w:val="24"/>
          <w:szCs w:val="24"/>
        </w:rPr>
      </w:pPr>
      <w:r w:rsidRPr="003C2310">
        <w:rPr>
          <w:rFonts w:ascii="Times New Roman" w:hAnsi="Times New Roman" w:cs="Times New Roman"/>
          <w:sz w:val="24"/>
          <w:szCs w:val="24"/>
        </w:rPr>
        <w:t xml:space="preserve">Truck Driver  </w:t>
      </w:r>
    </w:p>
    <w:p w14:paraId="23399F50" w14:textId="77777777" w:rsidR="00F50976" w:rsidRPr="00EA72BF" w:rsidRDefault="00F50976" w:rsidP="00F50976">
      <w:pPr>
        <w:numPr>
          <w:ilvl w:val="0"/>
          <w:numId w:val="2"/>
        </w:numPr>
        <w:spacing w:after="0" w:line="258" w:lineRule="auto"/>
        <w:ind w:hanging="360"/>
      </w:pPr>
      <w:r w:rsidRPr="00EA72BF">
        <w:t xml:space="preserve">Site supervisor will review protocols with driver.  </w:t>
      </w:r>
    </w:p>
    <w:p w14:paraId="74A18525" w14:textId="45AB168B" w:rsidR="00F50976" w:rsidRPr="00EA72BF" w:rsidRDefault="00F50976" w:rsidP="00F50976">
      <w:pPr>
        <w:numPr>
          <w:ilvl w:val="0"/>
          <w:numId w:val="2"/>
        </w:numPr>
        <w:spacing w:after="0" w:line="258" w:lineRule="auto"/>
        <w:ind w:hanging="360"/>
      </w:pPr>
      <w:r w:rsidRPr="00EA72BF">
        <w:t>The driver must stay in the cab at all times when in the hot and warm zones</w:t>
      </w:r>
      <w:r w:rsidR="00EA72BF" w:rsidRPr="00EA72BF">
        <w:t xml:space="preserve"> (otherwise the interior of the truck can become contaminated and will then require a cleaning and disinfection of the interior of the truck)</w:t>
      </w:r>
      <w:r w:rsidRPr="00EA72BF">
        <w:t xml:space="preserve">.  </w:t>
      </w:r>
    </w:p>
    <w:p w14:paraId="737DC869" w14:textId="77777777" w:rsidR="00F50976" w:rsidRPr="00EA72BF" w:rsidRDefault="00F50976" w:rsidP="00F50976">
      <w:pPr>
        <w:numPr>
          <w:ilvl w:val="0"/>
          <w:numId w:val="2"/>
        </w:numPr>
        <w:spacing w:after="0" w:line="258" w:lineRule="auto"/>
        <w:ind w:hanging="360"/>
      </w:pPr>
      <w:r w:rsidRPr="00EA72BF">
        <w:t xml:space="preserve">Windows must remain closed and cab heater must remain off.  </w:t>
      </w:r>
    </w:p>
    <w:p w14:paraId="3B7E5A9B" w14:textId="77777777" w:rsidR="00F50976" w:rsidRPr="00EA72BF" w:rsidRDefault="00F50976" w:rsidP="00F50976">
      <w:pPr>
        <w:numPr>
          <w:ilvl w:val="0"/>
          <w:numId w:val="2"/>
        </w:numPr>
        <w:spacing w:after="0" w:line="258" w:lineRule="auto"/>
        <w:ind w:hanging="360"/>
      </w:pPr>
      <w:r w:rsidRPr="00EA72BF">
        <w:t xml:space="preserve">Driver must have a set of coverall and PPE if he/she has to come out in case of an emergency. </w:t>
      </w:r>
    </w:p>
    <w:p w14:paraId="7966CCE3" w14:textId="77777777" w:rsidR="00F50976" w:rsidRPr="00EA72BF" w:rsidRDefault="00F50976" w:rsidP="00F50976">
      <w:pPr>
        <w:numPr>
          <w:ilvl w:val="0"/>
          <w:numId w:val="2"/>
        </w:numPr>
        <w:spacing w:after="0" w:line="258" w:lineRule="auto"/>
        <w:ind w:hanging="360"/>
      </w:pPr>
      <w:r w:rsidRPr="00EA72BF">
        <w:t xml:space="preserve">Once the two steps above </w:t>
      </w:r>
      <w:proofErr w:type="gramStart"/>
      <w:r w:rsidRPr="00EA72BF">
        <w:t>are in compliance</w:t>
      </w:r>
      <w:proofErr w:type="gramEnd"/>
      <w:r w:rsidRPr="00EA72BF">
        <w:t>, the truck may enter the zone.</w:t>
      </w:r>
    </w:p>
    <w:p w14:paraId="77CF25D6" w14:textId="77777777" w:rsidR="00F50976" w:rsidRPr="00EA72BF" w:rsidRDefault="00F50976" w:rsidP="00F50976">
      <w:pPr>
        <w:spacing w:after="0"/>
      </w:pPr>
      <w:r w:rsidRPr="00EA72BF">
        <w:t xml:space="preserve"> </w:t>
      </w:r>
    </w:p>
    <w:p w14:paraId="60EB68DE" w14:textId="77777777" w:rsidR="00F50976" w:rsidRPr="00EA72BF" w:rsidRDefault="00F50976" w:rsidP="00F50976">
      <w:pPr>
        <w:spacing w:after="0"/>
        <w:rPr>
          <w:b/>
          <w:bCs/>
        </w:rPr>
      </w:pPr>
      <w:r w:rsidRPr="00EA72BF">
        <w:rPr>
          <w:b/>
          <w:bCs/>
        </w:rPr>
        <w:t>For Trucks Delivering Product (</w:t>
      </w:r>
      <w:proofErr w:type="gramStart"/>
      <w:r w:rsidRPr="00EA72BF">
        <w:rPr>
          <w:b/>
          <w:bCs/>
        </w:rPr>
        <w:t>e.g.</w:t>
      </w:r>
      <w:proofErr w:type="gramEnd"/>
      <w:r w:rsidRPr="00EA72BF">
        <w:rPr>
          <w:b/>
          <w:bCs/>
        </w:rPr>
        <w:t xml:space="preserve"> shavings) – Hot Zone Inspection and Cleaning</w:t>
      </w:r>
    </w:p>
    <w:p w14:paraId="4222FCAB" w14:textId="77777777" w:rsidR="00F50976" w:rsidRPr="00EA72BF" w:rsidRDefault="00F50976" w:rsidP="00F50976">
      <w:pPr>
        <w:numPr>
          <w:ilvl w:val="0"/>
          <w:numId w:val="3"/>
        </w:numPr>
        <w:spacing w:after="0" w:line="258" w:lineRule="auto"/>
        <w:ind w:hanging="360"/>
      </w:pPr>
      <w:r w:rsidRPr="00EA72BF">
        <w:t xml:space="preserve">After the truck has unloaded, the hot zone observer will inspect the truck to make sure no material is left on the surface, undercarriage, and mud flaps of the truck.  </w:t>
      </w:r>
    </w:p>
    <w:p w14:paraId="5343F4CD" w14:textId="77777777" w:rsidR="00F50976" w:rsidRPr="00EA72BF" w:rsidRDefault="00F50976" w:rsidP="00F50976">
      <w:pPr>
        <w:numPr>
          <w:ilvl w:val="0"/>
          <w:numId w:val="3"/>
        </w:numPr>
        <w:spacing w:after="0" w:line="258" w:lineRule="auto"/>
        <w:ind w:hanging="360"/>
      </w:pPr>
      <w:r w:rsidRPr="00EA72BF">
        <w:t xml:space="preserve">The truck will be cleaned with a hose and soap to make sure it is clean.  </w:t>
      </w:r>
    </w:p>
    <w:p w14:paraId="71133DA7" w14:textId="77777777" w:rsidR="00F50976" w:rsidRPr="00EA72BF" w:rsidRDefault="00F50976" w:rsidP="00F50976">
      <w:pPr>
        <w:spacing w:after="0"/>
      </w:pPr>
    </w:p>
    <w:p w14:paraId="0A312010" w14:textId="77777777" w:rsidR="00F50976" w:rsidRPr="00EA72BF" w:rsidRDefault="00F50976" w:rsidP="00F50976">
      <w:pPr>
        <w:spacing w:after="0"/>
        <w:rPr>
          <w:b/>
          <w:bCs/>
        </w:rPr>
      </w:pPr>
      <w:r w:rsidRPr="00EA72BF">
        <w:rPr>
          <w:b/>
          <w:bCs/>
        </w:rPr>
        <w:t>For Trucks Hauling Final BHT Products – Hot Zone Inspection and Cleaning</w:t>
      </w:r>
    </w:p>
    <w:p w14:paraId="19A7CAF9" w14:textId="77777777" w:rsidR="00F50976" w:rsidRPr="00EA72BF" w:rsidRDefault="00F50976" w:rsidP="00F50976">
      <w:pPr>
        <w:numPr>
          <w:ilvl w:val="0"/>
          <w:numId w:val="3"/>
        </w:numPr>
        <w:spacing w:after="0" w:line="258" w:lineRule="auto"/>
        <w:ind w:hanging="360"/>
      </w:pPr>
      <w:r w:rsidRPr="00EA72BF">
        <w:t xml:space="preserve">After the truck has loaded, the hot zone observer will inspect the truck to make sure no material is left on the surface, undercarriage, and mud flaps of the truck.  </w:t>
      </w:r>
    </w:p>
    <w:p w14:paraId="55227F08" w14:textId="77777777" w:rsidR="00F50976" w:rsidRPr="00EA72BF" w:rsidRDefault="00F50976" w:rsidP="00F50976">
      <w:pPr>
        <w:numPr>
          <w:ilvl w:val="0"/>
          <w:numId w:val="3"/>
        </w:numPr>
        <w:spacing w:after="0" w:line="258" w:lineRule="auto"/>
        <w:ind w:hanging="360"/>
      </w:pPr>
      <w:r w:rsidRPr="00EA72BF">
        <w:t xml:space="preserve">The load will be </w:t>
      </w:r>
      <w:proofErr w:type="gramStart"/>
      <w:r w:rsidRPr="00EA72BF">
        <w:t>tarped</w:t>
      </w:r>
      <w:proofErr w:type="gramEnd"/>
      <w:r w:rsidRPr="00EA72BF">
        <w:t xml:space="preserve"> and the truck will be cleaned with a hose and soap to make sure it is clean.  </w:t>
      </w:r>
    </w:p>
    <w:p w14:paraId="2770482C" w14:textId="77777777" w:rsidR="00F50976" w:rsidRPr="00EA72BF" w:rsidRDefault="00F50976" w:rsidP="00F50976">
      <w:pPr>
        <w:pStyle w:val="Heading1"/>
        <w:spacing w:after="0"/>
        <w:ind w:left="-5"/>
        <w:rPr>
          <w:rFonts w:ascii="Times New Roman" w:hAnsi="Times New Roman" w:cs="Times New Roman"/>
          <w:sz w:val="24"/>
          <w:szCs w:val="24"/>
        </w:rPr>
      </w:pPr>
    </w:p>
    <w:p w14:paraId="198D99E7" w14:textId="77777777" w:rsidR="00F50976" w:rsidRPr="00EA72BF" w:rsidRDefault="00F50976" w:rsidP="00F50976">
      <w:pPr>
        <w:pStyle w:val="Heading1"/>
        <w:spacing w:after="0"/>
        <w:ind w:left="-5"/>
        <w:rPr>
          <w:rFonts w:ascii="Times New Roman" w:hAnsi="Times New Roman" w:cs="Times New Roman"/>
          <w:sz w:val="24"/>
          <w:szCs w:val="24"/>
        </w:rPr>
      </w:pPr>
      <w:r w:rsidRPr="00EA72BF">
        <w:rPr>
          <w:rFonts w:ascii="Times New Roman" w:hAnsi="Times New Roman" w:cs="Times New Roman"/>
          <w:sz w:val="24"/>
          <w:szCs w:val="24"/>
        </w:rPr>
        <w:t xml:space="preserve">Warm Zone Cleaning  </w:t>
      </w:r>
    </w:p>
    <w:p w14:paraId="6855E531" w14:textId="77777777" w:rsidR="00F50976" w:rsidRPr="00EA72BF" w:rsidRDefault="00F50976" w:rsidP="00F50976">
      <w:pPr>
        <w:numPr>
          <w:ilvl w:val="0"/>
          <w:numId w:val="4"/>
        </w:numPr>
        <w:spacing w:after="0" w:line="258" w:lineRule="auto"/>
        <w:ind w:hanging="360"/>
      </w:pPr>
      <w:r w:rsidRPr="00EA72BF">
        <w:t xml:space="preserve">When the truck enters the warm </w:t>
      </w:r>
      <w:proofErr w:type="gramStart"/>
      <w:r w:rsidRPr="00EA72BF">
        <w:t>zone</w:t>
      </w:r>
      <w:proofErr w:type="gramEnd"/>
      <w:r w:rsidRPr="00EA72BF">
        <w:t xml:space="preserve"> it will be inspected again and cleaned with brushes as necessary.  </w:t>
      </w:r>
    </w:p>
    <w:p w14:paraId="4246846F" w14:textId="77777777" w:rsidR="00F50976" w:rsidRPr="00EA72BF" w:rsidRDefault="00F50976" w:rsidP="00F50976">
      <w:pPr>
        <w:numPr>
          <w:ilvl w:val="0"/>
          <w:numId w:val="4"/>
        </w:numPr>
        <w:spacing w:after="0" w:line="258" w:lineRule="auto"/>
        <w:ind w:hanging="360"/>
      </w:pPr>
      <w:r w:rsidRPr="00EA72BF">
        <w:t xml:space="preserve">The tires and wheel wells will then be disinfected with </w:t>
      </w:r>
      <w:r w:rsidRPr="00EA72BF">
        <w:rPr>
          <w:highlight w:val="yellow"/>
        </w:rPr>
        <w:t xml:space="preserve">Synergize </w:t>
      </w:r>
      <w:proofErr w:type="spellStart"/>
      <w:r w:rsidRPr="00EA72BF">
        <w:rPr>
          <w:highlight w:val="yellow"/>
        </w:rPr>
        <w:t>Powerfoam</w:t>
      </w:r>
      <w:proofErr w:type="spellEnd"/>
      <w:r w:rsidRPr="00EA72BF">
        <w:rPr>
          <w:highlight w:val="yellow"/>
        </w:rPr>
        <w:t xml:space="preserve"> at the dilution rate of 4ml/1L at 0.4%.</w:t>
      </w:r>
      <w:r w:rsidRPr="00EA72BF">
        <w:t xml:space="preserve">  </w:t>
      </w:r>
    </w:p>
    <w:p w14:paraId="265364ED" w14:textId="02680709" w:rsidR="00F50976" w:rsidRPr="00EA72BF" w:rsidRDefault="00F50976" w:rsidP="00F50976">
      <w:pPr>
        <w:numPr>
          <w:ilvl w:val="0"/>
          <w:numId w:val="4"/>
        </w:numPr>
        <w:spacing w:after="0" w:line="258" w:lineRule="auto"/>
        <w:ind w:hanging="360"/>
      </w:pPr>
      <w:r w:rsidRPr="00EA72BF">
        <w:t xml:space="preserve">The truck will then sit in the warm zone for </w:t>
      </w:r>
      <w:r w:rsidRPr="00EA72BF">
        <w:rPr>
          <w:highlight w:val="yellow"/>
        </w:rPr>
        <w:t>15 minutes</w:t>
      </w:r>
      <w:r w:rsidR="00EA72BF" w:rsidRPr="00EA72BF">
        <w:rPr>
          <w:highlight w:val="yellow"/>
        </w:rPr>
        <w:t xml:space="preserve"> (dependent on product instructions</w:t>
      </w:r>
      <w:r w:rsidR="003C2310">
        <w:rPr>
          <w:highlight w:val="yellow"/>
        </w:rPr>
        <w:t xml:space="preserve"> and the ambient temperatures</w:t>
      </w:r>
      <w:r w:rsidR="00EA72BF" w:rsidRPr="00EA72BF">
        <w:rPr>
          <w:highlight w:val="yellow"/>
        </w:rPr>
        <w:t>)</w:t>
      </w:r>
      <w:r w:rsidRPr="00EA72BF">
        <w:t xml:space="preserve"> for effective contact time. It will then be permitted to enter the cool zone.  </w:t>
      </w:r>
    </w:p>
    <w:p w14:paraId="6853A054" w14:textId="77777777" w:rsidR="00F50976" w:rsidRPr="00EA72BF" w:rsidRDefault="00F50976" w:rsidP="00F50976">
      <w:pPr>
        <w:spacing w:after="0"/>
      </w:pPr>
      <w:r w:rsidRPr="00EA72BF">
        <w:t xml:space="preserve"> </w:t>
      </w:r>
    </w:p>
    <w:p w14:paraId="6B3A9440" w14:textId="77777777" w:rsidR="00F50976" w:rsidRPr="00EA72BF" w:rsidRDefault="00F50976" w:rsidP="00F50976">
      <w:pPr>
        <w:pStyle w:val="Heading1"/>
        <w:spacing w:after="0"/>
        <w:ind w:left="-5"/>
        <w:rPr>
          <w:rFonts w:ascii="Times New Roman" w:hAnsi="Times New Roman" w:cs="Times New Roman"/>
          <w:sz w:val="24"/>
          <w:szCs w:val="24"/>
        </w:rPr>
      </w:pPr>
      <w:r w:rsidRPr="00EA72BF">
        <w:rPr>
          <w:rFonts w:ascii="Times New Roman" w:hAnsi="Times New Roman" w:cs="Times New Roman"/>
          <w:sz w:val="24"/>
          <w:szCs w:val="24"/>
        </w:rPr>
        <w:lastRenderedPageBreak/>
        <w:t xml:space="preserve">Permit </w:t>
      </w:r>
    </w:p>
    <w:p w14:paraId="41563E01" w14:textId="77777777" w:rsidR="00F50976" w:rsidRPr="00EA72BF" w:rsidRDefault="00F50976" w:rsidP="00F50976">
      <w:pPr>
        <w:numPr>
          <w:ilvl w:val="0"/>
          <w:numId w:val="8"/>
        </w:numPr>
        <w:spacing w:after="0" w:line="258" w:lineRule="auto"/>
        <w:ind w:hanging="360"/>
        <w:jc w:val="both"/>
      </w:pPr>
      <w:r w:rsidRPr="00EA72BF">
        <w:t xml:space="preserve">For BHT product movement, the product will be moved directly from the infected premise to the end user using the most direct route without stopping. </w:t>
      </w:r>
    </w:p>
    <w:p w14:paraId="249595CA" w14:textId="77777777" w:rsidR="00F50976" w:rsidRPr="00EA72BF" w:rsidRDefault="00F50976" w:rsidP="00F50976">
      <w:pPr>
        <w:numPr>
          <w:ilvl w:val="0"/>
          <w:numId w:val="8"/>
        </w:numPr>
        <w:spacing w:after="0" w:line="258" w:lineRule="auto"/>
        <w:ind w:hanging="360"/>
        <w:jc w:val="both"/>
      </w:pPr>
      <w:r w:rsidRPr="00EA72BF">
        <w:t xml:space="preserve">The driver will be issued the required permit to both enter and leave the site.  </w:t>
      </w:r>
    </w:p>
    <w:p w14:paraId="19A02FAA" w14:textId="77777777" w:rsidR="00F50976" w:rsidRPr="00EA72BF" w:rsidRDefault="00F50976" w:rsidP="00F50976">
      <w:pPr>
        <w:numPr>
          <w:ilvl w:val="0"/>
          <w:numId w:val="5"/>
        </w:numPr>
        <w:spacing w:after="0" w:line="258" w:lineRule="auto"/>
        <w:ind w:hanging="360"/>
      </w:pPr>
      <w:r w:rsidRPr="00EA72BF">
        <w:t xml:space="preserve">The driver must also obtain the license to remove the BHT from the CFIA inspector on site.  </w:t>
      </w:r>
    </w:p>
    <w:p w14:paraId="315158F6" w14:textId="77777777" w:rsidR="00F50976" w:rsidRPr="00EA72BF" w:rsidRDefault="00F50976" w:rsidP="00F50976">
      <w:pPr>
        <w:spacing w:after="0"/>
      </w:pPr>
      <w:r w:rsidRPr="00EA72BF">
        <w:t xml:space="preserve"> </w:t>
      </w:r>
    </w:p>
    <w:p w14:paraId="18CEA4CB" w14:textId="77777777" w:rsidR="00F50976" w:rsidRPr="00EA72BF" w:rsidRDefault="00F50976" w:rsidP="00F50976">
      <w:pPr>
        <w:pStyle w:val="Heading1"/>
        <w:spacing w:after="0"/>
        <w:ind w:left="-5"/>
        <w:rPr>
          <w:rFonts w:ascii="Times New Roman" w:hAnsi="Times New Roman" w:cs="Times New Roman"/>
          <w:sz w:val="24"/>
          <w:szCs w:val="24"/>
        </w:rPr>
      </w:pPr>
      <w:r w:rsidRPr="00EA72BF">
        <w:rPr>
          <w:rFonts w:ascii="Times New Roman" w:hAnsi="Times New Roman" w:cs="Times New Roman"/>
          <w:sz w:val="24"/>
          <w:szCs w:val="24"/>
        </w:rPr>
        <w:t xml:space="preserve">PPE (truck drivers and </w:t>
      </w:r>
      <w:proofErr w:type="spellStart"/>
      <w:r w:rsidRPr="00EA72BF">
        <w:rPr>
          <w:rFonts w:ascii="Times New Roman" w:hAnsi="Times New Roman" w:cs="Times New Roman"/>
          <w:sz w:val="24"/>
          <w:szCs w:val="24"/>
        </w:rPr>
        <w:t>BioCon</w:t>
      </w:r>
      <w:proofErr w:type="spellEnd"/>
      <w:r w:rsidRPr="00EA72BF">
        <w:rPr>
          <w:rFonts w:ascii="Times New Roman" w:hAnsi="Times New Roman" w:cs="Times New Roman"/>
          <w:sz w:val="24"/>
          <w:szCs w:val="24"/>
        </w:rPr>
        <w:t xml:space="preserve"> personnel) </w:t>
      </w:r>
    </w:p>
    <w:p w14:paraId="4A94C7E7" w14:textId="77777777" w:rsidR="00F50976" w:rsidRPr="00EA72BF" w:rsidRDefault="00F50976" w:rsidP="00F50976">
      <w:pPr>
        <w:spacing w:after="0"/>
        <w:ind w:left="705" w:hanging="360"/>
      </w:pPr>
      <w:r w:rsidRPr="00EA72BF">
        <w:t>-</w:t>
      </w:r>
      <w:r w:rsidRPr="00EA72BF">
        <w:rPr>
          <w:rFonts w:eastAsia="Arial"/>
        </w:rPr>
        <w:t xml:space="preserve"> </w:t>
      </w:r>
      <w:r w:rsidRPr="00EA72BF">
        <w:rPr>
          <w:rFonts w:eastAsia="Arial"/>
        </w:rPr>
        <w:tab/>
      </w:r>
      <w:r w:rsidRPr="00EA72BF">
        <w:t xml:space="preserve">Each driver will be issued a PPE kit that will include coveralls, boots, </w:t>
      </w:r>
      <w:proofErr w:type="gramStart"/>
      <w:r w:rsidRPr="00EA72BF">
        <w:t>gloves</w:t>
      </w:r>
      <w:proofErr w:type="gramEnd"/>
      <w:r w:rsidRPr="00EA72BF">
        <w:t xml:space="preserve"> and mask in the event they need to exit the cab for an emergency  </w:t>
      </w:r>
    </w:p>
    <w:p w14:paraId="48C5BFAF" w14:textId="77777777" w:rsidR="00F50976" w:rsidRPr="00EA72BF" w:rsidRDefault="00F50976" w:rsidP="00F50976">
      <w:pPr>
        <w:pStyle w:val="Heading1"/>
        <w:spacing w:after="0"/>
        <w:ind w:left="-5"/>
        <w:rPr>
          <w:rFonts w:ascii="Times New Roman" w:hAnsi="Times New Roman" w:cs="Times New Roman"/>
          <w:sz w:val="24"/>
          <w:szCs w:val="24"/>
        </w:rPr>
      </w:pPr>
    </w:p>
    <w:p w14:paraId="65578373" w14:textId="77777777" w:rsidR="00F50976" w:rsidRPr="00EA72BF" w:rsidRDefault="00F50976" w:rsidP="00F50976">
      <w:pPr>
        <w:pStyle w:val="Heading1"/>
        <w:spacing w:after="0"/>
        <w:ind w:left="-5" w:firstLine="350"/>
        <w:rPr>
          <w:rFonts w:ascii="Times New Roman" w:hAnsi="Times New Roman" w:cs="Times New Roman"/>
          <w:b w:val="0"/>
          <w:bCs/>
          <w:i/>
          <w:iCs/>
          <w:sz w:val="24"/>
          <w:szCs w:val="24"/>
          <w:u w:val="single"/>
        </w:rPr>
      </w:pPr>
      <w:r w:rsidRPr="00EA72BF">
        <w:rPr>
          <w:rFonts w:ascii="Times New Roman" w:hAnsi="Times New Roman" w:cs="Times New Roman"/>
          <w:b w:val="0"/>
          <w:bCs/>
          <w:i/>
          <w:iCs/>
          <w:sz w:val="24"/>
          <w:szCs w:val="24"/>
          <w:u w:val="single"/>
        </w:rPr>
        <w:t xml:space="preserve">Don Procedure (truck drivers and </w:t>
      </w:r>
      <w:proofErr w:type="spellStart"/>
      <w:r w:rsidRPr="00EA72BF">
        <w:rPr>
          <w:rFonts w:ascii="Times New Roman" w:hAnsi="Times New Roman" w:cs="Times New Roman"/>
          <w:b w:val="0"/>
          <w:bCs/>
          <w:i/>
          <w:iCs/>
          <w:sz w:val="24"/>
          <w:szCs w:val="24"/>
          <w:u w:val="single"/>
        </w:rPr>
        <w:t>BioCon</w:t>
      </w:r>
      <w:proofErr w:type="spellEnd"/>
      <w:r w:rsidRPr="00EA72BF">
        <w:rPr>
          <w:rFonts w:ascii="Times New Roman" w:hAnsi="Times New Roman" w:cs="Times New Roman"/>
          <w:b w:val="0"/>
          <w:bCs/>
          <w:i/>
          <w:iCs/>
          <w:sz w:val="24"/>
          <w:szCs w:val="24"/>
          <w:u w:val="single"/>
        </w:rPr>
        <w:t xml:space="preserve"> personnel) </w:t>
      </w:r>
    </w:p>
    <w:p w14:paraId="695ABBAD" w14:textId="77777777" w:rsidR="00F50976" w:rsidRPr="00EA72BF" w:rsidRDefault="00F50976" w:rsidP="00F50976">
      <w:pPr>
        <w:numPr>
          <w:ilvl w:val="0"/>
          <w:numId w:val="6"/>
        </w:numPr>
        <w:spacing w:after="0" w:line="258" w:lineRule="auto"/>
        <w:ind w:hanging="360"/>
      </w:pPr>
      <w:r w:rsidRPr="00EA72BF">
        <w:t xml:space="preserve">Put coveralls on in the truck </w:t>
      </w:r>
    </w:p>
    <w:p w14:paraId="58DEC113" w14:textId="77777777" w:rsidR="00F50976" w:rsidRPr="00EA72BF" w:rsidRDefault="00F50976" w:rsidP="00F50976">
      <w:pPr>
        <w:numPr>
          <w:ilvl w:val="0"/>
          <w:numId w:val="6"/>
        </w:numPr>
        <w:spacing w:after="0" w:line="258" w:lineRule="auto"/>
        <w:ind w:hanging="360"/>
      </w:pPr>
      <w:r w:rsidRPr="00EA72BF">
        <w:t xml:space="preserve">Put on clear plastic booties as stepping out of car  </w:t>
      </w:r>
    </w:p>
    <w:p w14:paraId="74A1DEF3" w14:textId="77777777" w:rsidR="00F50976" w:rsidRPr="00EA72BF" w:rsidRDefault="00F50976" w:rsidP="00F50976">
      <w:pPr>
        <w:numPr>
          <w:ilvl w:val="0"/>
          <w:numId w:val="6"/>
        </w:numPr>
        <w:spacing w:after="0" w:line="258" w:lineRule="auto"/>
        <w:ind w:hanging="360"/>
      </w:pPr>
      <w:r w:rsidRPr="00EA72BF">
        <w:t xml:space="preserve">Put on a second pair of clear booties as an outer boot cover </w:t>
      </w:r>
    </w:p>
    <w:p w14:paraId="00F30372" w14:textId="77777777" w:rsidR="00F50976" w:rsidRPr="00EA72BF" w:rsidRDefault="00F50976" w:rsidP="00F50976">
      <w:pPr>
        <w:numPr>
          <w:ilvl w:val="0"/>
          <w:numId w:val="6"/>
        </w:numPr>
        <w:spacing w:after="0" w:line="258" w:lineRule="auto"/>
        <w:ind w:hanging="360"/>
      </w:pPr>
      <w:r w:rsidRPr="00EA72BF">
        <w:t xml:space="preserve">Put on gloves and cover the ends of the coverall sleeves with the gloves </w:t>
      </w:r>
    </w:p>
    <w:p w14:paraId="05D7E6F0" w14:textId="77777777" w:rsidR="00F50976" w:rsidRPr="00EA72BF" w:rsidRDefault="00F50976" w:rsidP="00F50976">
      <w:pPr>
        <w:numPr>
          <w:ilvl w:val="0"/>
          <w:numId w:val="6"/>
        </w:numPr>
        <w:spacing w:after="0" w:line="258" w:lineRule="auto"/>
        <w:ind w:hanging="360"/>
      </w:pPr>
      <w:r w:rsidRPr="00EA72BF">
        <w:t xml:space="preserve">Put on mask, hairnet and then hood of coveralls  </w:t>
      </w:r>
    </w:p>
    <w:p w14:paraId="46C33358" w14:textId="77777777" w:rsidR="00F50976" w:rsidRPr="00EA72BF" w:rsidRDefault="00F50976" w:rsidP="00F50976">
      <w:pPr>
        <w:spacing w:after="0"/>
        <w:ind w:left="705"/>
      </w:pPr>
    </w:p>
    <w:p w14:paraId="4995981C" w14:textId="77777777" w:rsidR="00F50976" w:rsidRPr="00EA72BF" w:rsidRDefault="00F50976" w:rsidP="00F50976">
      <w:pPr>
        <w:pStyle w:val="Heading1"/>
        <w:spacing w:after="0"/>
        <w:ind w:left="-5" w:firstLine="350"/>
        <w:rPr>
          <w:rFonts w:ascii="Times New Roman" w:hAnsi="Times New Roman" w:cs="Times New Roman"/>
          <w:b w:val="0"/>
          <w:bCs/>
          <w:i/>
          <w:iCs/>
          <w:sz w:val="24"/>
          <w:szCs w:val="24"/>
          <w:u w:val="single"/>
        </w:rPr>
      </w:pPr>
      <w:r w:rsidRPr="00EA72BF">
        <w:rPr>
          <w:rFonts w:ascii="Times New Roman" w:hAnsi="Times New Roman" w:cs="Times New Roman"/>
          <w:b w:val="0"/>
          <w:bCs/>
          <w:i/>
          <w:iCs/>
          <w:sz w:val="24"/>
          <w:szCs w:val="24"/>
          <w:u w:val="single"/>
        </w:rPr>
        <w:t xml:space="preserve">Doff Procedure (truck drivers and </w:t>
      </w:r>
      <w:proofErr w:type="spellStart"/>
      <w:r w:rsidRPr="00EA72BF">
        <w:rPr>
          <w:rFonts w:ascii="Times New Roman" w:hAnsi="Times New Roman" w:cs="Times New Roman"/>
          <w:b w:val="0"/>
          <w:bCs/>
          <w:i/>
          <w:iCs/>
          <w:sz w:val="24"/>
          <w:szCs w:val="24"/>
          <w:u w:val="single"/>
        </w:rPr>
        <w:t>BioCon</w:t>
      </w:r>
      <w:proofErr w:type="spellEnd"/>
      <w:r w:rsidRPr="00EA72BF">
        <w:rPr>
          <w:rFonts w:ascii="Times New Roman" w:hAnsi="Times New Roman" w:cs="Times New Roman"/>
          <w:b w:val="0"/>
          <w:bCs/>
          <w:i/>
          <w:iCs/>
          <w:sz w:val="24"/>
          <w:szCs w:val="24"/>
          <w:u w:val="single"/>
        </w:rPr>
        <w:t xml:space="preserve"> personnel) </w:t>
      </w:r>
    </w:p>
    <w:p w14:paraId="0AF93C4C" w14:textId="77777777" w:rsidR="00F50976" w:rsidRPr="00EA72BF" w:rsidRDefault="00F50976" w:rsidP="00F50976">
      <w:pPr>
        <w:numPr>
          <w:ilvl w:val="0"/>
          <w:numId w:val="7"/>
        </w:numPr>
        <w:spacing w:after="0" w:line="258" w:lineRule="auto"/>
        <w:ind w:hanging="360"/>
      </w:pPr>
      <w:r w:rsidRPr="00EA72BF">
        <w:t xml:space="preserve">When you are about 10 ft from car take off your outer boot covers and ball them together with outside in </w:t>
      </w:r>
    </w:p>
    <w:p w14:paraId="168AE616" w14:textId="77777777" w:rsidR="00F50976" w:rsidRPr="00EA72BF" w:rsidRDefault="00F50976" w:rsidP="00F50976">
      <w:pPr>
        <w:numPr>
          <w:ilvl w:val="0"/>
          <w:numId w:val="7"/>
        </w:numPr>
        <w:spacing w:after="0" w:line="258" w:lineRule="auto"/>
        <w:ind w:hanging="360"/>
      </w:pPr>
      <w:r w:rsidRPr="00EA72BF">
        <w:t xml:space="preserve">Remove your gloves </w:t>
      </w:r>
    </w:p>
    <w:p w14:paraId="69A98F7D" w14:textId="77777777" w:rsidR="00F50976" w:rsidRPr="00EA72BF" w:rsidRDefault="00F50976" w:rsidP="00F50976">
      <w:pPr>
        <w:numPr>
          <w:ilvl w:val="0"/>
          <w:numId w:val="7"/>
        </w:numPr>
        <w:spacing w:after="0" w:line="258" w:lineRule="auto"/>
        <w:ind w:hanging="360"/>
      </w:pPr>
      <w:r w:rsidRPr="00EA72BF">
        <w:t xml:space="preserve">Have someone on site follow you and hold open a garbage bag  </w:t>
      </w:r>
    </w:p>
    <w:p w14:paraId="28F2A2C7" w14:textId="77777777" w:rsidR="00F50976" w:rsidRPr="00EA72BF" w:rsidRDefault="00F50976" w:rsidP="00F50976">
      <w:pPr>
        <w:numPr>
          <w:ilvl w:val="0"/>
          <w:numId w:val="7"/>
        </w:numPr>
        <w:spacing w:after="0" w:line="258" w:lineRule="auto"/>
        <w:ind w:hanging="360"/>
      </w:pPr>
      <w:r w:rsidRPr="00EA72BF">
        <w:t xml:space="preserve">Put boot covers, gloves in the garbage bag </w:t>
      </w:r>
    </w:p>
    <w:p w14:paraId="7F5B6323" w14:textId="77777777" w:rsidR="00F50976" w:rsidRPr="00EA72BF" w:rsidRDefault="00F50976" w:rsidP="00F50976">
      <w:pPr>
        <w:numPr>
          <w:ilvl w:val="0"/>
          <w:numId w:val="7"/>
        </w:numPr>
        <w:spacing w:after="0" w:line="258" w:lineRule="auto"/>
        <w:ind w:hanging="360"/>
      </w:pPr>
      <w:r w:rsidRPr="00EA72BF">
        <w:t xml:space="preserve">Take off hood, then hair net, mask and throw mask out </w:t>
      </w:r>
    </w:p>
    <w:p w14:paraId="6FF7346A" w14:textId="77777777" w:rsidR="00F50976" w:rsidRPr="00EA72BF" w:rsidRDefault="00F50976" w:rsidP="00F50976">
      <w:pPr>
        <w:numPr>
          <w:ilvl w:val="0"/>
          <w:numId w:val="7"/>
        </w:numPr>
        <w:spacing w:after="0" w:line="258" w:lineRule="auto"/>
        <w:ind w:hanging="360"/>
      </w:pPr>
      <w:r w:rsidRPr="00EA72BF">
        <w:t xml:space="preserve">Take off coveralls to put in garbage keeping inner boot covers on </w:t>
      </w:r>
    </w:p>
    <w:p w14:paraId="79A2CCB4" w14:textId="77777777" w:rsidR="00F50976" w:rsidRPr="00EA72BF" w:rsidRDefault="00F50976" w:rsidP="00F50976">
      <w:pPr>
        <w:numPr>
          <w:ilvl w:val="0"/>
          <w:numId w:val="7"/>
        </w:numPr>
        <w:spacing w:after="0" w:line="258" w:lineRule="auto"/>
        <w:ind w:hanging="360"/>
      </w:pPr>
      <w:r w:rsidRPr="00EA72BF">
        <w:t xml:space="preserve">Take off inner boot covers as you get into the car, ensuring they do not touch anywhere inside of the truck </w:t>
      </w:r>
    </w:p>
    <w:p w14:paraId="7593FB84" w14:textId="77777777" w:rsidR="00F50976" w:rsidRPr="00EA72BF" w:rsidRDefault="00F50976" w:rsidP="00F50976">
      <w:pPr>
        <w:numPr>
          <w:ilvl w:val="0"/>
          <w:numId w:val="7"/>
        </w:numPr>
        <w:spacing w:after="0" w:line="258" w:lineRule="auto"/>
        <w:ind w:hanging="360"/>
      </w:pPr>
      <w:r w:rsidRPr="00EA72BF">
        <w:t xml:space="preserve">Disinfect hands  </w:t>
      </w:r>
    </w:p>
    <w:p w14:paraId="4924E6F8" w14:textId="77777777" w:rsidR="00F50976" w:rsidRPr="00EA72BF" w:rsidRDefault="00F50976" w:rsidP="00F50976">
      <w:pPr>
        <w:pStyle w:val="Heading1"/>
        <w:spacing w:after="0"/>
        <w:ind w:left="-5"/>
        <w:rPr>
          <w:rFonts w:ascii="Times New Roman" w:hAnsi="Times New Roman" w:cs="Times New Roman"/>
          <w:sz w:val="24"/>
          <w:szCs w:val="24"/>
        </w:rPr>
      </w:pPr>
    </w:p>
    <w:p w14:paraId="27BDA737" w14:textId="77777777" w:rsidR="00F50976" w:rsidRPr="00EA72BF" w:rsidRDefault="00F50976" w:rsidP="00F50976">
      <w:pPr>
        <w:pStyle w:val="Heading1"/>
        <w:spacing w:after="0"/>
        <w:ind w:left="-5"/>
        <w:rPr>
          <w:rFonts w:ascii="Times New Roman" w:hAnsi="Times New Roman" w:cs="Times New Roman"/>
          <w:sz w:val="24"/>
          <w:szCs w:val="24"/>
        </w:rPr>
      </w:pPr>
      <w:r w:rsidRPr="00EA72BF">
        <w:rPr>
          <w:rFonts w:ascii="Times New Roman" w:hAnsi="Times New Roman" w:cs="Times New Roman"/>
          <w:sz w:val="24"/>
          <w:szCs w:val="24"/>
        </w:rPr>
        <w:t>C&amp;D of Trucks and Trailers used to haul final BHT product</w:t>
      </w:r>
    </w:p>
    <w:p w14:paraId="31C4AAC5" w14:textId="34CE4F24" w:rsidR="00F50976" w:rsidRPr="00EA72BF" w:rsidRDefault="00F50976" w:rsidP="00F50976">
      <w:pPr>
        <w:numPr>
          <w:ilvl w:val="0"/>
          <w:numId w:val="9"/>
        </w:numPr>
        <w:spacing w:after="0" w:line="258" w:lineRule="auto"/>
        <w:ind w:hanging="360"/>
        <w:jc w:val="both"/>
      </w:pPr>
      <w:r w:rsidRPr="00EA72BF">
        <w:t>At the completion of hauling all the final BHT product</w:t>
      </w:r>
      <w:r w:rsidR="00EA72BF">
        <w:t>,</w:t>
      </w:r>
      <w:r w:rsidRPr="00EA72BF">
        <w:t xml:space="preserve"> trucks and trailers will be washed with soap and water and disinfected. </w:t>
      </w:r>
    </w:p>
    <w:p w14:paraId="60D80D79" w14:textId="77777777" w:rsidR="00F50976" w:rsidRPr="00EA72BF" w:rsidRDefault="00F50976" w:rsidP="00F50976">
      <w:pPr>
        <w:numPr>
          <w:ilvl w:val="0"/>
          <w:numId w:val="9"/>
        </w:numPr>
        <w:spacing w:after="0" w:line="258" w:lineRule="auto"/>
        <w:ind w:hanging="360"/>
        <w:jc w:val="both"/>
      </w:pPr>
      <w:r w:rsidRPr="00EA72BF">
        <w:t xml:space="preserve">Special attention will be given to any surfaces that had direct contact with BHT  </w:t>
      </w:r>
    </w:p>
    <w:p w14:paraId="5B89C6DA" w14:textId="77777777" w:rsidR="00F50976" w:rsidRPr="00EA72BF" w:rsidRDefault="00F50976" w:rsidP="00F50976">
      <w:pPr>
        <w:numPr>
          <w:ilvl w:val="0"/>
          <w:numId w:val="9"/>
        </w:numPr>
        <w:spacing w:after="0" w:line="258" w:lineRule="auto"/>
        <w:ind w:hanging="360"/>
        <w:jc w:val="both"/>
      </w:pPr>
      <w:r w:rsidRPr="00EA72BF">
        <w:t xml:space="preserve">C&amp;D of trucks will occur at the receiving site.  </w:t>
      </w:r>
    </w:p>
    <w:p w14:paraId="4F9E889D" w14:textId="1E916D30" w:rsidR="00F50976" w:rsidRPr="00EA72BF" w:rsidRDefault="00F50976" w:rsidP="00F50976">
      <w:pPr>
        <w:numPr>
          <w:ilvl w:val="0"/>
          <w:numId w:val="9"/>
        </w:numPr>
        <w:spacing w:after="0" w:line="258" w:lineRule="auto"/>
        <w:ind w:hanging="360"/>
        <w:jc w:val="both"/>
      </w:pPr>
      <w:r w:rsidRPr="00EA72BF">
        <w:t xml:space="preserve">Trucks will be completely washed down and disinfected with </w:t>
      </w:r>
      <w:r w:rsidRPr="00EA72BF">
        <w:rPr>
          <w:highlight w:val="yellow"/>
        </w:rPr>
        <w:t xml:space="preserve">Synergize </w:t>
      </w:r>
      <w:proofErr w:type="spellStart"/>
      <w:r w:rsidRPr="00EA72BF">
        <w:rPr>
          <w:highlight w:val="yellow"/>
        </w:rPr>
        <w:t>Powerfoam</w:t>
      </w:r>
      <w:proofErr w:type="spellEnd"/>
      <w:r w:rsidRPr="00EA72BF">
        <w:rPr>
          <w:highlight w:val="yellow"/>
        </w:rPr>
        <w:t xml:space="preserve"> at a 0.4% (4 ml/1 L)</w:t>
      </w:r>
      <w:r w:rsidRPr="00EA72BF">
        <w:t xml:space="preserve"> solution rate once the last load of BHT </w:t>
      </w:r>
      <w:r w:rsidR="00EA72BF">
        <w:t>i</w:t>
      </w:r>
      <w:r w:rsidRPr="00EA72BF">
        <w:t>s hauled</w:t>
      </w:r>
      <w:r w:rsidR="00EA72BF">
        <w:t>.</w:t>
      </w:r>
      <w:r w:rsidRPr="00EA72BF">
        <w:t xml:space="preserve"> </w:t>
      </w:r>
    </w:p>
    <w:p w14:paraId="0FEBCCB3" w14:textId="77777777" w:rsidR="00F50976" w:rsidRPr="00EA72BF" w:rsidRDefault="00F50976" w:rsidP="00F50976">
      <w:pPr>
        <w:pStyle w:val="Heading1"/>
        <w:spacing w:after="0"/>
        <w:ind w:left="-5"/>
        <w:rPr>
          <w:rFonts w:ascii="Times New Roman" w:hAnsi="Times New Roman" w:cs="Times New Roman"/>
          <w:sz w:val="24"/>
          <w:szCs w:val="24"/>
        </w:rPr>
      </w:pPr>
    </w:p>
    <w:p w14:paraId="6418A473" w14:textId="77777777" w:rsidR="00F50976" w:rsidRPr="00EA72BF" w:rsidRDefault="00F50976" w:rsidP="00F50976">
      <w:pPr>
        <w:pStyle w:val="Heading1"/>
        <w:spacing w:after="0"/>
        <w:ind w:left="-5"/>
        <w:rPr>
          <w:rFonts w:ascii="Times New Roman" w:hAnsi="Times New Roman" w:cs="Times New Roman"/>
          <w:sz w:val="24"/>
          <w:szCs w:val="24"/>
        </w:rPr>
      </w:pPr>
      <w:r w:rsidRPr="00EA72BF">
        <w:rPr>
          <w:rFonts w:ascii="Times New Roman" w:hAnsi="Times New Roman" w:cs="Times New Roman"/>
          <w:sz w:val="24"/>
          <w:szCs w:val="24"/>
        </w:rPr>
        <w:t xml:space="preserve">Record Keeping </w:t>
      </w:r>
    </w:p>
    <w:p w14:paraId="2069BD2D" w14:textId="77777777" w:rsidR="00F50976" w:rsidRPr="00EA72BF" w:rsidRDefault="00F50976" w:rsidP="00F50976">
      <w:pPr>
        <w:spacing w:after="0"/>
        <w:ind w:left="705" w:hanging="360"/>
      </w:pPr>
      <w:r w:rsidRPr="00EA72BF">
        <w:t>-</w:t>
      </w:r>
      <w:r w:rsidRPr="00EA72BF">
        <w:rPr>
          <w:rFonts w:eastAsia="Arial"/>
        </w:rPr>
        <w:t xml:space="preserve"> </w:t>
      </w:r>
      <w:r w:rsidRPr="00EA72BF">
        <w:rPr>
          <w:rFonts w:eastAsia="Arial"/>
        </w:rPr>
        <w:tab/>
      </w:r>
      <w:r w:rsidRPr="00EA72BF">
        <w:t xml:space="preserve">A log will be kept recording the movement of each load that will include the infected premise identification as well as the end use location. Times of pickup and delivery will be included in the log. </w:t>
      </w:r>
    </w:p>
    <w:p w14:paraId="138B2252" w14:textId="77777777" w:rsidR="00F50976" w:rsidRPr="00EA72BF" w:rsidRDefault="00F50976" w:rsidP="00F50976">
      <w:pPr>
        <w:spacing w:after="0" w:line="329" w:lineRule="auto"/>
        <w:ind w:left="10"/>
      </w:pPr>
    </w:p>
    <w:p w14:paraId="5BB05564" w14:textId="77777777" w:rsidR="00F50976" w:rsidRPr="00EA72BF" w:rsidRDefault="00F50976" w:rsidP="00F50976">
      <w:pPr>
        <w:spacing w:after="0" w:line="329" w:lineRule="auto"/>
        <w:ind w:left="10"/>
      </w:pPr>
      <w:r w:rsidRPr="00EA72BF">
        <w:lastRenderedPageBreak/>
        <w:t xml:space="preserve">*Note: Using the existing zones on site that CFIA has defined as hot, warm, or cool. These zones have been demarcated by livestock paint and there is a tarp on the warm zone for truck disinfection.  </w:t>
      </w:r>
    </w:p>
    <w:p w14:paraId="16C8C09C" w14:textId="77777777" w:rsidR="00F50976" w:rsidRPr="00EA72BF" w:rsidRDefault="00F50976" w:rsidP="00F50976">
      <w:pPr>
        <w:spacing w:after="0" w:line="329" w:lineRule="auto"/>
        <w:ind w:left="10"/>
      </w:pPr>
      <w:r w:rsidRPr="00EA72BF">
        <w:t>**Note: No high pressure or pressure washer to be used to wash trucks.</w:t>
      </w:r>
    </w:p>
    <w:p w14:paraId="2E91EE00" w14:textId="77777777" w:rsidR="00F50976" w:rsidRDefault="00F50976" w:rsidP="00F50976">
      <w:pPr>
        <w:spacing w:after="0"/>
      </w:pPr>
      <w:r>
        <w:t xml:space="preserve"> </w:t>
      </w:r>
    </w:p>
    <w:p w14:paraId="7A8F9F91" w14:textId="7FC22B1F" w:rsidR="00F50976" w:rsidRDefault="00F50976" w:rsidP="00F50976"/>
    <w:p w14:paraId="2249B05D" w14:textId="77777777" w:rsidR="00EA72BF" w:rsidRDefault="00EA72BF">
      <w:pPr>
        <w:rPr>
          <w:rFonts w:eastAsia="Calibri"/>
          <w:b/>
          <w:bCs/>
          <w:sz w:val="28"/>
          <w:szCs w:val="28"/>
          <w:lang w:eastAsia="en-CA"/>
        </w:rPr>
      </w:pPr>
      <w:r>
        <w:rPr>
          <w:sz w:val="28"/>
          <w:szCs w:val="28"/>
        </w:rPr>
        <w:br w:type="page"/>
      </w:r>
    </w:p>
    <w:p w14:paraId="3C223556" w14:textId="1007F2D9" w:rsidR="006D70C5" w:rsidRPr="00EA72BF" w:rsidRDefault="00EB0B29" w:rsidP="006D70C5">
      <w:pPr>
        <w:pStyle w:val="Caption"/>
        <w:rPr>
          <w:sz w:val="24"/>
          <w:szCs w:val="24"/>
          <w:lang w:eastAsia="ja-JP"/>
        </w:rPr>
      </w:pPr>
      <w:r w:rsidRPr="00EA72BF">
        <w:rPr>
          <w:sz w:val="24"/>
          <w:szCs w:val="24"/>
        </w:rPr>
        <w:lastRenderedPageBreak/>
        <w:t xml:space="preserve">Appendix </w:t>
      </w:r>
      <w:r w:rsidR="00EA72BF" w:rsidRPr="00EA72BF">
        <w:rPr>
          <w:sz w:val="24"/>
          <w:szCs w:val="24"/>
        </w:rPr>
        <w:t>C</w:t>
      </w:r>
      <w:r w:rsidR="00702E79" w:rsidRPr="00EA72BF">
        <w:rPr>
          <w:sz w:val="24"/>
          <w:szCs w:val="24"/>
        </w:rPr>
        <w:t>: Calculations of carbon source amounts and size of windrows</w:t>
      </w:r>
      <w:r w:rsidR="006D70C5" w:rsidRPr="00EA72BF">
        <w:rPr>
          <w:sz w:val="24"/>
          <w:szCs w:val="24"/>
        </w:rPr>
        <w:t xml:space="preserve"> </w:t>
      </w:r>
      <w:r w:rsidR="006D70C5" w:rsidRPr="00EA72BF">
        <w:rPr>
          <w:sz w:val="24"/>
          <w:szCs w:val="24"/>
          <w:lang w:eastAsia="ja-JP"/>
        </w:rPr>
        <w:t xml:space="preserve"> </w:t>
      </w:r>
    </w:p>
    <w:p w14:paraId="6B68DFE3" w14:textId="53FA7B4B" w:rsidR="00702E79" w:rsidRDefault="00702E79" w:rsidP="006D70C5">
      <w:pPr>
        <w:tabs>
          <w:tab w:val="left" w:pos="851"/>
        </w:tabs>
        <w:spacing w:after="240"/>
        <w:rPr>
          <w:bCs/>
          <w:lang w:eastAsia="ja-JP"/>
        </w:rPr>
      </w:pPr>
      <w:r w:rsidRPr="00EA72BF">
        <w:rPr>
          <w:bCs/>
          <w:lang w:eastAsia="ja-JP"/>
        </w:rPr>
        <w:t>Prior to starting the composting process, you must determine the amount of additional carbon source required and whether the amount of material generated will fit within the infected barn(s).</w:t>
      </w:r>
    </w:p>
    <w:p w14:paraId="4B58CCFA" w14:textId="233BB40B" w:rsidR="00A0787F" w:rsidRDefault="00A0787F" w:rsidP="006D70C5">
      <w:pPr>
        <w:tabs>
          <w:tab w:val="left" w:pos="851"/>
        </w:tabs>
        <w:spacing w:after="240"/>
        <w:rPr>
          <w:bCs/>
          <w:lang w:eastAsia="ja-JP"/>
        </w:rPr>
      </w:pPr>
      <w:r w:rsidRPr="00A0787F">
        <w:rPr>
          <w:bCs/>
          <w:u w:val="single"/>
          <w:lang w:eastAsia="ja-JP"/>
        </w:rPr>
        <w:t>Note:</w:t>
      </w:r>
      <w:r>
        <w:rPr>
          <w:bCs/>
          <w:lang w:eastAsia="ja-JP"/>
        </w:rPr>
        <w:t xml:space="preserve"> A standardized Excel file is available from your provincial board to help calculate these amounts. </w:t>
      </w:r>
    </w:p>
    <w:p w14:paraId="07650521" w14:textId="62599A6E" w:rsidR="006D70C5" w:rsidRPr="00677F61" w:rsidRDefault="006D70C5" w:rsidP="00EA72BF">
      <w:pPr>
        <w:spacing w:after="240"/>
        <w:ind w:left="900" w:hanging="900"/>
        <w:rPr>
          <w:lang w:eastAsia="ja-JP"/>
        </w:rPr>
      </w:pPr>
      <w:r w:rsidRPr="00943452">
        <w:rPr>
          <w:b/>
          <w:lang w:eastAsia="ja-JP"/>
        </w:rPr>
        <w:t>Step 1:</w:t>
      </w:r>
      <w:r w:rsidRPr="00943452">
        <w:rPr>
          <w:b/>
          <w:lang w:eastAsia="ja-JP"/>
        </w:rPr>
        <w:tab/>
      </w:r>
      <w:r w:rsidRPr="00677F61">
        <w:rPr>
          <w:lang w:eastAsia="ja-JP"/>
        </w:rPr>
        <w:t>Determine the total number of dead animals, their weight, and the inventory of the other animal products or residuals on-site required for</w:t>
      </w:r>
      <w:r w:rsidR="00EA72BF">
        <w:rPr>
          <w:lang w:eastAsia="ja-JP"/>
        </w:rPr>
        <w:t xml:space="preserve"> </w:t>
      </w:r>
      <w:r w:rsidRPr="00677F61">
        <w:rPr>
          <w:lang w:eastAsia="ja-JP"/>
        </w:rPr>
        <w:t>composting (</w:t>
      </w:r>
      <w:proofErr w:type="gramStart"/>
      <w:r w:rsidRPr="00677F61">
        <w:rPr>
          <w:lang w:eastAsia="ja-JP"/>
        </w:rPr>
        <w:t>e.g.</w:t>
      </w:r>
      <w:proofErr w:type="gramEnd"/>
      <w:r w:rsidRPr="00677F61">
        <w:rPr>
          <w:lang w:eastAsia="ja-JP"/>
        </w:rPr>
        <w:t xml:space="preserve"> litter, manure, residual feed, hay shavings, eggs). </w:t>
      </w:r>
    </w:p>
    <w:p w14:paraId="49827125" w14:textId="14AB8178" w:rsidR="006D70C5" w:rsidRPr="00EA72BF" w:rsidRDefault="006D70C5" w:rsidP="00EA72BF">
      <w:pPr>
        <w:spacing w:after="240"/>
        <w:ind w:left="900" w:hanging="900"/>
        <w:rPr>
          <w:b/>
          <w:lang w:eastAsia="ja-JP"/>
        </w:rPr>
      </w:pPr>
      <w:r w:rsidRPr="00943452">
        <w:rPr>
          <w:b/>
          <w:lang w:eastAsia="ja-JP"/>
        </w:rPr>
        <w:t>Step 2:</w:t>
      </w:r>
      <w:r w:rsidRPr="00943452">
        <w:rPr>
          <w:b/>
          <w:lang w:eastAsia="ja-JP"/>
        </w:rPr>
        <w:tab/>
      </w:r>
      <w:r w:rsidRPr="00EA72BF">
        <w:rPr>
          <w:bCs/>
          <w:lang w:eastAsia="ja-JP"/>
        </w:rPr>
        <w:t>Determine the volume of materials that can be used as co-composting</w:t>
      </w:r>
      <w:r w:rsidR="00EA72BF" w:rsidRPr="00EA72BF">
        <w:rPr>
          <w:bCs/>
          <w:lang w:eastAsia="ja-JP"/>
        </w:rPr>
        <w:t xml:space="preserve"> </w:t>
      </w:r>
      <w:r w:rsidRPr="00EA72BF">
        <w:rPr>
          <w:bCs/>
          <w:lang w:eastAsia="ja-JP"/>
        </w:rPr>
        <w:t>material already present on-site (</w:t>
      </w:r>
      <w:proofErr w:type="gramStart"/>
      <w:r w:rsidRPr="00EA72BF">
        <w:rPr>
          <w:bCs/>
          <w:lang w:eastAsia="ja-JP"/>
        </w:rPr>
        <w:t>e.g.</w:t>
      </w:r>
      <w:proofErr w:type="gramEnd"/>
      <w:r w:rsidRPr="00EA72BF">
        <w:rPr>
          <w:bCs/>
          <w:lang w:eastAsia="ja-JP"/>
        </w:rPr>
        <w:t xml:space="preserve"> litter, sawdust, feed, hay).</w:t>
      </w:r>
    </w:p>
    <w:p w14:paraId="2C3B6E16" w14:textId="2408E292" w:rsidR="006D70C5" w:rsidRPr="00EA72BF" w:rsidRDefault="006D70C5" w:rsidP="00A0787F">
      <w:pPr>
        <w:spacing w:after="0"/>
        <w:ind w:left="900" w:hanging="900"/>
        <w:rPr>
          <w:b/>
          <w:lang w:eastAsia="ja-JP"/>
        </w:rPr>
      </w:pPr>
      <w:r w:rsidRPr="00943452">
        <w:rPr>
          <w:b/>
          <w:lang w:eastAsia="ja-JP"/>
        </w:rPr>
        <w:t>Step 3:</w:t>
      </w:r>
      <w:r w:rsidRPr="00943452">
        <w:rPr>
          <w:b/>
          <w:lang w:eastAsia="ja-JP"/>
        </w:rPr>
        <w:tab/>
      </w:r>
      <w:r w:rsidRPr="00EA72BF">
        <w:rPr>
          <w:bCs/>
          <w:lang w:eastAsia="ja-JP"/>
        </w:rPr>
        <w:t>Determine the volume of co-composting material to order from an external source. If the volume that is present on-site is insufficient, have fresh carbon delivered to the farm. The total amount of composting material (already on site plus fresh) can be evaluated by using the following equations:</w:t>
      </w:r>
    </w:p>
    <w:p w14:paraId="7EFB0D11" w14:textId="7D9E83A9" w:rsidR="006D70C5" w:rsidRPr="00642193" w:rsidRDefault="006D70C5" w:rsidP="006D70C5">
      <w:pPr>
        <w:numPr>
          <w:ilvl w:val="0"/>
          <w:numId w:val="16"/>
        </w:numPr>
        <w:spacing w:after="120" w:line="240" w:lineRule="auto"/>
        <w:rPr>
          <w:lang w:eastAsia="ja-JP"/>
        </w:rPr>
      </w:pPr>
      <w:r w:rsidRPr="00677F61">
        <w:rPr>
          <w:lang w:eastAsia="ja-JP"/>
        </w:rPr>
        <w:t>S</w:t>
      </w:r>
      <w:r>
        <w:rPr>
          <w:lang w:eastAsia="ja-JP"/>
        </w:rPr>
        <w:t>havings</w:t>
      </w:r>
      <w:r w:rsidRPr="00677F61">
        <w:rPr>
          <w:lang w:eastAsia="ja-JP"/>
        </w:rPr>
        <w:t xml:space="preserve"> required (in m</w:t>
      </w:r>
      <w:r w:rsidRPr="00F63808">
        <w:rPr>
          <w:vertAlign w:val="superscript"/>
          <w:lang w:eastAsia="ja-JP"/>
        </w:rPr>
        <w:t>3</w:t>
      </w:r>
      <w:r w:rsidRPr="00677F61">
        <w:rPr>
          <w:lang w:eastAsia="ja-JP"/>
        </w:rPr>
        <w:t>) = ________ kg. death loss x 0.0023</w:t>
      </w:r>
    </w:p>
    <w:p w14:paraId="7D452BB9" w14:textId="785AF1C8" w:rsidR="006D70C5" w:rsidRPr="00EA72BF" w:rsidRDefault="006D70C5" w:rsidP="00EA72BF">
      <w:pPr>
        <w:spacing w:after="240"/>
        <w:ind w:left="900" w:hanging="900"/>
        <w:rPr>
          <w:b/>
          <w:lang w:eastAsia="ja-JP"/>
        </w:rPr>
      </w:pPr>
      <w:r w:rsidRPr="00943452">
        <w:rPr>
          <w:b/>
          <w:lang w:eastAsia="ja-JP"/>
        </w:rPr>
        <w:t>Step 4:</w:t>
      </w:r>
      <w:r w:rsidRPr="00EA72BF">
        <w:rPr>
          <w:b/>
          <w:lang w:eastAsia="ja-JP"/>
        </w:rPr>
        <w:tab/>
      </w:r>
      <w:r w:rsidRPr="00EA72BF">
        <w:rPr>
          <w:bCs/>
          <w:lang w:eastAsia="ja-JP"/>
        </w:rPr>
        <w:t>Determine the volume of amendment required for the base and biofilter</w:t>
      </w:r>
      <w:r w:rsidR="00EA72BF" w:rsidRPr="00EA72BF">
        <w:rPr>
          <w:bCs/>
          <w:lang w:eastAsia="ja-JP"/>
        </w:rPr>
        <w:t xml:space="preserve"> </w:t>
      </w:r>
      <w:r w:rsidRPr="00EA72BF">
        <w:rPr>
          <w:bCs/>
          <w:lang w:eastAsia="ja-JP"/>
        </w:rPr>
        <w:t>layers using the total volume of material to compost (</w:t>
      </w:r>
      <w:r w:rsidR="00A0787F">
        <w:rPr>
          <w:bCs/>
          <w:lang w:eastAsia="ja-JP"/>
        </w:rPr>
        <w:t xml:space="preserve">from Step </w:t>
      </w:r>
      <w:r w:rsidRPr="00EA72BF">
        <w:rPr>
          <w:bCs/>
          <w:lang w:eastAsia="ja-JP"/>
        </w:rPr>
        <w:t>2), then</w:t>
      </w:r>
      <w:r w:rsidR="00EA72BF" w:rsidRPr="00EA72BF">
        <w:rPr>
          <w:bCs/>
          <w:lang w:eastAsia="ja-JP"/>
        </w:rPr>
        <w:t xml:space="preserve"> </w:t>
      </w:r>
      <w:r w:rsidRPr="00EA72BF">
        <w:rPr>
          <w:bCs/>
          <w:lang w:eastAsia="ja-JP"/>
        </w:rPr>
        <w:t>calculate the total length of the compost pile. Once the length of the</w:t>
      </w:r>
      <w:r w:rsidR="00EA72BF" w:rsidRPr="00EA72BF">
        <w:rPr>
          <w:bCs/>
          <w:lang w:eastAsia="ja-JP"/>
        </w:rPr>
        <w:t xml:space="preserve"> </w:t>
      </w:r>
      <w:r w:rsidRPr="00EA72BF">
        <w:rPr>
          <w:bCs/>
          <w:lang w:eastAsia="ja-JP"/>
        </w:rPr>
        <w:t xml:space="preserve">compost pile is known, the volume required for </w:t>
      </w:r>
      <w:r w:rsidR="00A0787F">
        <w:rPr>
          <w:bCs/>
          <w:lang w:eastAsia="ja-JP"/>
        </w:rPr>
        <w:t xml:space="preserve">the </w:t>
      </w:r>
      <w:r w:rsidRPr="00EA72BF">
        <w:rPr>
          <w:bCs/>
          <w:lang w:eastAsia="ja-JP"/>
        </w:rPr>
        <w:t>base and biofilter layer material can be calculated because, depending on the size of carcasses for composting (small, medium, or large), the width and the height of the</w:t>
      </w:r>
      <w:r w:rsidR="00EA72BF" w:rsidRPr="00EA72BF">
        <w:rPr>
          <w:bCs/>
          <w:lang w:eastAsia="ja-JP"/>
        </w:rPr>
        <w:t xml:space="preserve"> </w:t>
      </w:r>
      <w:r w:rsidRPr="00EA72BF">
        <w:rPr>
          <w:bCs/>
          <w:lang w:eastAsia="ja-JP"/>
        </w:rPr>
        <w:t>compost piles and the thickness of the layers are standard known</w:t>
      </w:r>
      <w:r w:rsidR="00EA72BF" w:rsidRPr="00EA72BF">
        <w:rPr>
          <w:bCs/>
          <w:lang w:eastAsia="ja-JP"/>
        </w:rPr>
        <w:t xml:space="preserve"> </w:t>
      </w:r>
      <w:r w:rsidRPr="00EA72BF">
        <w:rPr>
          <w:bCs/>
          <w:lang w:eastAsia="ja-JP"/>
        </w:rPr>
        <w:t>variables.</w:t>
      </w:r>
    </w:p>
    <w:p w14:paraId="0529772E" w14:textId="77777777" w:rsidR="006D70C5" w:rsidRPr="00A0787F" w:rsidRDefault="006D70C5" w:rsidP="006D70C5">
      <w:pPr>
        <w:rPr>
          <w:bCs/>
          <w:u w:val="single"/>
          <w:lang w:eastAsia="ja-JP"/>
        </w:rPr>
      </w:pPr>
      <w:r w:rsidRPr="00A0787F">
        <w:rPr>
          <w:bCs/>
          <w:u w:val="single"/>
          <w:lang w:eastAsia="ja-JP"/>
        </w:rPr>
        <w:t>Sample calculation:</w:t>
      </w:r>
    </w:p>
    <w:p w14:paraId="22CDE000" w14:textId="591E6BE8" w:rsidR="006D70C5" w:rsidRPr="00677F61" w:rsidRDefault="006D70C5" w:rsidP="006D70C5">
      <w:pPr>
        <w:rPr>
          <w:lang w:eastAsia="ja-JP"/>
        </w:rPr>
      </w:pPr>
      <w:r w:rsidRPr="00677F61">
        <w:rPr>
          <w:lang w:eastAsia="ja-JP"/>
        </w:rPr>
        <w:t xml:space="preserve">There are 10,000, 1-kg broilers in a barn that measures 5m wide by 16 m long. There is 0.05 m (5 cm) of litter on the floor, and the feed bins are empty. </w:t>
      </w:r>
    </w:p>
    <w:p w14:paraId="4F1733FE" w14:textId="0360D015" w:rsidR="006D70C5" w:rsidRPr="00677F61" w:rsidRDefault="006D70C5" w:rsidP="006D70C5">
      <w:pPr>
        <w:rPr>
          <w:lang w:eastAsia="ja-JP"/>
        </w:rPr>
      </w:pPr>
      <w:r w:rsidRPr="00943452">
        <w:rPr>
          <w:b/>
          <w:lang w:eastAsia="ja-JP"/>
        </w:rPr>
        <w:t>Step 1:</w:t>
      </w:r>
      <w:r w:rsidRPr="00943452">
        <w:rPr>
          <w:b/>
          <w:lang w:eastAsia="ja-JP"/>
        </w:rPr>
        <w:tab/>
      </w:r>
      <w:r w:rsidRPr="00677F61">
        <w:rPr>
          <w:lang w:eastAsia="ja-JP"/>
        </w:rPr>
        <w:tab/>
      </w:r>
      <w:r w:rsidRPr="00A0787F">
        <w:rPr>
          <w:u w:val="single"/>
          <w:lang w:eastAsia="ja-JP"/>
        </w:rPr>
        <w:t xml:space="preserve">Weight of </w:t>
      </w:r>
      <w:r w:rsidR="003C0868">
        <w:rPr>
          <w:u w:val="single"/>
          <w:lang w:eastAsia="ja-JP"/>
        </w:rPr>
        <w:t xml:space="preserve">birds </w:t>
      </w:r>
      <w:r w:rsidRPr="00A0787F">
        <w:rPr>
          <w:u w:val="single"/>
          <w:lang w:eastAsia="ja-JP"/>
        </w:rPr>
        <w:t>to be composted</w:t>
      </w:r>
    </w:p>
    <w:p w14:paraId="25F96979" w14:textId="20EFAE64" w:rsidR="00A0787F" w:rsidRDefault="006D70C5" w:rsidP="006D70C5">
      <w:pPr>
        <w:rPr>
          <w:lang w:eastAsia="ja-JP"/>
        </w:rPr>
      </w:pPr>
      <w:r w:rsidRPr="00677F61">
        <w:rPr>
          <w:lang w:eastAsia="ja-JP"/>
        </w:rPr>
        <w:tab/>
      </w:r>
      <w:r w:rsidRPr="00677F61">
        <w:rPr>
          <w:lang w:eastAsia="ja-JP"/>
        </w:rPr>
        <w:tab/>
      </w:r>
      <w:r w:rsidRPr="00A0787F">
        <w:rPr>
          <w:lang w:eastAsia="ja-JP"/>
        </w:rPr>
        <w:t xml:space="preserve">= </w:t>
      </w:r>
      <w:r w:rsidR="00A0787F">
        <w:rPr>
          <w:lang w:eastAsia="ja-JP"/>
        </w:rPr>
        <w:t>(number of birds) x (weight of birds)</w:t>
      </w:r>
    </w:p>
    <w:p w14:paraId="483288DD" w14:textId="572F98FD" w:rsidR="006D70C5" w:rsidRPr="00A0787F" w:rsidRDefault="00A0787F" w:rsidP="00A0787F">
      <w:pPr>
        <w:ind w:left="720" w:firstLine="720"/>
        <w:rPr>
          <w:lang w:eastAsia="ja-JP"/>
        </w:rPr>
      </w:pPr>
      <w:r>
        <w:rPr>
          <w:lang w:eastAsia="ja-JP"/>
        </w:rPr>
        <w:t xml:space="preserve">= </w:t>
      </w:r>
      <w:r w:rsidR="006D70C5" w:rsidRPr="00A0787F">
        <w:rPr>
          <w:lang w:eastAsia="ja-JP"/>
        </w:rPr>
        <w:t xml:space="preserve">10,000 birds x 1 kg </w:t>
      </w:r>
    </w:p>
    <w:p w14:paraId="55B96E36" w14:textId="77777777" w:rsidR="006D70C5" w:rsidRPr="00A0787F" w:rsidRDefault="006D70C5" w:rsidP="006D70C5">
      <w:pPr>
        <w:rPr>
          <w:lang w:eastAsia="ja-JP"/>
        </w:rPr>
      </w:pPr>
      <w:r w:rsidRPr="00A0787F">
        <w:rPr>
          <w:lang w:eastAsia="ja-JP"/>
        </w:rPr>
        <w:tab/>
      </w:r>
      <w:r w:rsidRPr="00A0787F">
        <w:rPr>
          <w:lang w:eastAsia="ja-JP"/>
        </w:rPr>
        <w:tab/>
        <w:t xml:space="preserve">= 10,000 kg </w:t>
      </w:r>
    </w:p>
    <w:p w14:paraId="45C5E4FC" w14:textId="475AE055" w:rsidR="006D70C5" w:rsidRPr="00A0787F" w:rsidRDefault="006D70C5" w:rsidP="006D70C5">
      <w:pPr>
        <w:rPr>
          <w:u w:val="single"/>
          <w:lang w:eastAsia="ja-JP"/>
        </w:rPr>
      </w:pPr>
      <w:r w:rsidRPr="00A0787F">
        <w:rPr>
          <w:lang w:eastAsia="ja-JP"/>
        </w:rPr>
        <w:tab/>
      </w:r>
      <w:r w:rsidRPr="00A0787F">
        <w:rPr>
          <w:lang w:eastAsia="ja-JP"/>
        </w:rPr>
        <w:tab/>
      </w:r>
      <w:r w:rsidRPr="00A0787F">
        <w:rPr>
          <w:u w:val="single"/>
          <w:lang w:eastAsia="ja-JP"/>
        </w:rPr>
        <w:t>Volume of</w:t>
      </w:r>
      <w:r w:rsidR="003C0868">
        <w:rPr>
          <w:u w:val="single"/>
          <w:lang w:eastAsia="ja-JP"/>
        </w:rPr>
        <w:t xml:space="preserve"> birds </w:t>
      </w:r>
      <w:r w:rsidRPr="00A0787F">
        <w:rPr>
          <w:u w:val="single"/>
          <w:lang w:eastAsia="ja-JP"/>
        </w:rPr>
        <w:t>to be composted</w:t>
      </w:r>
    </w:p>
    <w:p w14:paraId="6D13CF72" w14:textId="2B6CA308" w:rsidR="00A0787F" w:rsidRDefault="006D70C5" w:rsidP="00A0787F">
      <w:pPr>
        <w:ind w:left="1620" w:hanging="180"/>
        <w:rPr>
          <w:lang w:eastAsia="ja-JP"/>
        </w:rPr>
      </w:pPr>
      <w:r w:rsidRPr="00A0787F">
        <w:rPr>
          <w:lang w:eastAsia="ja-JP"/>
        </w:rPr>
        <w:t xml:space="preserve">= </w:t>
      </w:r>
      <w:r w:rsidR="00A0787F">
        <w:rPr>
          <w:lang w:eastAsia="ja-JP"/>
        </w:rPr>
        <w:t xml:space="preserve">(weight of </w:t>
      </w:r>
      <w:r w:rsidR="003C0868">
        <w:rPr>
          <w:lang w:eastAsia="ja-JP"/>
        </w:rPr>
        <w:t xml:space="preserve">birds </w:t>
      </w:r>
      <w:r w:rsidR="00A0787F">
        <w:rPr>
          <w:lang w:eastAsia="ja-JP"/>
        </w:rPr>
        <w:t>to be composted) / (average density of poultry (standardized at 800 kg/m</w:t>
      </w:r>
      <w:r w:rsidR="00A0787F" w:rsidRPr="00A0787F">
        <w:rPr>
          <w:vertAlign w:val="superscript"/>
          <w:lang w:eastAsia="ja-JP"/>
        </w:rPr>
        <w:t>3</w:t>
      </w:r>
      <w:r w:rsidR="00A0787F" w:rsidRPr="00A0787F">
        <w:rPr>
          <w:lang w:eastAsia="ja-JP"/>
        </w:rPr>
        <w:t>)</w:t>
      </w:r>
      <w:r w:rsidR="00A0787F">
        <w:rPr>
          <w:lang w:eastAsia="ja-JP"/>
        </w:rPr>
        <w:t>)</w:t>
      </w:r>
    </w:p>
    <w:p w14:paraId="53EE6971" w14:textId="241887B9" w:rsidR="006D70C5" w:rsidRPr="00A0787F" w:rsidRDefault="00A0787F" w:rsidP="00A0787F">
      <w:pPr>
        <w:ind w:left="720" w:firstLine="720"/>
        <w:rPr>
          <w:lang w:eastAsia="ja-JP"/>
        </w:rPr>
      </w:pPr>
      <w:r>
        <w:rPr>
          <w:lang w:eastAsia="ja-JP"/>
        </w:rPr>
        <w:t xml:space="preserve">= </w:t>
      </w:r>
      <w:r w:rsidR="006D70C5" w:rsidRPr="00A0787F">
        <w:rPr>
          <w:lang w:eastAsia="ja-JP"/>
        </w:rPr>
        <w:t>10,000 kg / 800 kg/m</w:t>
      </w:r>
      <w:r w:rsidR="006D70C5" w:rsidRPr="00A0787F">
        <w:rPr>
          <w:vertAlign w:val="superscript"/>
          <w:lang w:eastAsia="ja-JP"/>
        </w:rPr>
        <w:t>3</w:t>
      </w:r>
      <w:r w:rsidR="006D70C5" w:rsidRPr="00A0787F">
        <w:rPr>
          <w:lang w:eastAsia="ja-JP"/>
        </w:rPr>
        <w:t xml:space="preserve"> </w:t>
      </w:r>
    </w:p>
    <w:p w14:paraId="7C500258" w14:textId="77777777" w:rsidR="006D70C5" w:rsidRPr="00A0787F" w:rsidRDefault="006D70C5" w:rsidP="006D70C5">
      <w:pPr>
        <w:rPr>
          <w:lang w:eastAsia="ja-JP"/>
        </w:rPr>
      </w:pPr>
      <w:r w:rsidRPr="00A0787F">
        <w:rPr>
          <w:lang w:eastAsia="ja-JP"/>
        </w:rPr>
        <w:tab/>
      </w:r>
      <w:r w:rsidRPr="00A0787F">
        <w:rPr>
          <w:lang w:eastAsia="ja-JP"/>
        </w:rPr>
        <w:tab/>
        <w:t>= 12.5 m</w:t>
      </w:r>
      <w:r w:rsidRPr="00A0787F">
        <w:rPr>
          <w:vertAlign w:val="superscript"/>
          <w:lang w:eastAsia="ja-JP"/>
        </w:rPr>
        <w:t>3</w:t>
      </w:r>
    </w:p>
    <w:p w14:paraId="2476D232" w14:textId="77777777" w:rsidR="006D70C5" w:rsidRPr="00677F61" w:rsidRDefault="006D70C5" w:rsidP="006D70C5">
      <w:pPr>
        <w:rPr>
          <w:lang w:eastAsia="ja-JP"/>
        </w:rPr>
      </w:pPr>
      <w:r w:rsidRPr="00943452">
        <w:rPr>
          <w:b/>
          <w:lang w:eastAsia="ja-JP"/>
        </w:rPr>
        <w:lastRenderedPageBreak/>
        <w:t>Step 2:</w:t>
      </w:r>
      <w:r w:rsidRPr="00943452">
        <w:rPr>
          <w:b/>
          <w:lang w:eastAsia="ja-JP"/>
        </w:rPr>
        <w:tab/>
      </w:r>
      <w:r w:rsidRPr="00677F61">
        <w:rPr>
          <w:lang w:eastAsia="ja-JP"/>
        </w:rPr>
        <w:tab/>
      </w:r>
      <w:r w:rsidRPr="00A0787F">
        <w:rPr>
          <w:u w:val="single"/>
          <w:lang w:eastAsia="ja-JP"/>
        </w:rPr>
        <w:t>Volume of co-composting material available</w:t>
      </w:r>
    </w:p>
    <w:p w14:paraId="7D6A951D" w14:textId="4BEFE923" w:rsidR="006D70C5" w:rsidRPr="00677F61" w:rsidRDefault="006D70C5" w:rsidP="00A0787F">
      <w:pPr>
        <w:ind w:left="1710" w:hanging="270"/>
        <w:rPr>
          <w:lang w:eastAsia="ja-JP"/>
        </w:rPr>
      </w:pPr>
      <w:r w:rsidRPr="00677F61">
        <w:rPr>
          <w:lang w:eastAsia="ja-JP"/>
        </w:rPr>
        <w:t xml:space="preserve">= </w:t>
      </w:r>
      <w:r w:rsidR="00B05DC4">
        <w:rPr>
          <w:lang w:eastAsia="ja-JP"/>
        </w:rPr>
        <w:t>(</w:t>
      </w:r>
      <w:r w:rsidR="00A0787F">
        <w:rPr>
          <w:lang w:eastAsia="ja-JP"/>
        </w:rPr>
        <w:t>(</w:t>
      </w:r>
      <w:r w:rsidRPr="00677F61">
        <w:rPr>
          <w:lang w:eastAsia="ja-JP"/>
        </w:rPr>
        <w:t>length of barn</w:t>
      </w:r>
      <w:r w:rsidR="00A0787F">
        <w:rPr>
          <w:lang w:eastAsia="ja-JP"/>
        </w:rPr>
        <w:t>)</w:t>
      </w:r>
      <w:r w:rsidRPr="00677F61">
        <w:rPr>
          <w:lang w:eastAsia="ja-JP"/>
        </w:rPr>
        <w:t xml:space="preserve"> x </w:t>
      </w:r>
      <w:r w:rsidR="00A0787F">
        <w:rPr>
          <w:lang w:eastAsia="ja-JP"/>
        </w:rPr>
        <w:t>(</w:t>
      </w:r>
      <w:r w:rsidRPr="00677F61">
        <w:rPr>
          <w:lang w:eastAsia="ja-JP"/>
        </w:rPr>
        <w:t>width of barn</w:t>
      </w:r>
      <w:r w:rsidR="00A0787F">
        <w:rPr>
          <w:lang w:eastAsia="ja-JP"/>
        </w:rPr>
        <w:t>)</w:t>
      </w:r>
      <w:r w:rsidRPr="00677F61">
        <w:rPr>
          <w:lang w:eastAsia="ja-JP"/>
        </w:rPr>
        <w:t xml:space="preserve"> x </w:t>
      </w:r>
      <w:r w:rsidR="00A0787F">
        <w:rPr>
          <w:lang w:eastAsia="ja-JP"/>
        </w:rPr>
        <w:t>(</w:t>
      </w:r>
      <w:r w:rsidRPr="00677F61">
        <w:rPr>
          <w:lang w:eastAsia="ja-JP"/>
        </w:rPr>
        <w:t>depth of litter</w:t>
      </w:r>
      <w:r w:rsidR="00A0787F">
        <w:rPr>
          <w:lang w:eastAsia="ja-JP"/>
        </w:rPr>
        <w:t>)</w:t>
      </w:r>
      <w:r w:rsidR="00B05DC4">
        <w:rPr>
          <w:lang w:eastAsia="ja-JP"/>
        </w:rPr>
        <w:t>)</w:t>
      </w:r>
      <w:r w:rsidR="00A0787F">
        <w:rPr>
          <w:lang w:eastAsia="ja-JP"/>
        </w:rPr>
        <w:t xml:space="preserve"> + (volume of additional on farm materials for composting (</w:t>
      </w:r>
      <w:proofErr w:type="gramStart"/>
      <w:r w:rsidR="00A0787F">
        <w:rPr>
          <w:lang w:eastAsia="ja-JP"/>
        </w:rPr>
        <w:t>e.g.</w:t>
      </w:r>
      <w:proofErr w:type="gramEnd"/>
      <w:r w:rsidR="00A0787F">
        <w:rPr>
          <w:lang w:eastAsia="ja-JP"/>
        </w:rPr>
        <w:t xml:space="preserve"> feed, eggs, etc.)</w:t>
      </w:r>
    </w:p>
    <w:p w14:paraId="7CE76847" w14:textId="37453514" w:rsidR="006D70C5" w:rsidRPr="00677F61" w:rsidRDefault="006D70C5" w:rsidP="006D70C5">
      <w:pPr>
        <w:rPr>
          <w:lang w:eastAsia="ja-JP"/>
        </w:rPr>
      </w:pPr>
      <w:r w:rsidRPr="00677F61">
        <w:rPr>
          <w:lang w:eastAsia="ja-JP"/>
        </w:rPr>
        <w:tab/>
      </w:r>
      <w:r w:rsidRPr="00677F61">
        <w:rPr>
          <w:lang w:eastAsia="ja-JP"/>
        </w:rPr>
        <w:tab/>
        <w:t xml:space="preserve">= </w:t>
      </w:r>
      <w:r w:rsidR="00B05DC4">
        <w:rPr>
          <w:lang w:eastAsia="ja-JP"/>
        </w:rPr>
        <w:t>(</w:t>
      </w:r>
      <w:r w:rsidRPr="00677F61">
        <w:rPr>
          <w:lang w:eastAsia="ja-JP"/>
        </w:rPr>
        <w:t>16 m x 5 m x 0.05 m</w:t>
      </w:r>
      <w:r w:rsidR="00B05DC4">
        <w:rPr>
          <w:lang w:eastAsia="ja-JP"/>
        </w:rPr>
        <w:t>) + 0 m</w:t>
      </w:r>
      <w:r w:rsidR="00B05DC4" w:rsidRPr="00B05DC4">
        <w:rPr>
          <w:vertAlign w:val="superscript"/>
          <w:lang w:eastAsia="ja-JP"/>
        </w:rPr>
        <w:t>3</w:t>
      </w:r>
    </w:p>
    <w:p w14:paraId="5498579D" w14:textId="40F22853" w:rsidR="006D70C5" w:rsidRPr="003C0868" w:rsidRDefault="006D70C5" w:rsidP="006D70C5">
      <w:pPr>
        <w:rPr>
          <w:lang w:eastAsia="ja-JP"/>
        </w:rPr>
      </w:pPr>
      <w:r w:rsidRPr="00677F61">
        <w:rPr>
          <w:lang w:eastAsia="ja-JP"/>
        </w:rPr>
        <w:tab/>
      </w:r>
      <w:r w:rsidRPr="00677F61">
        <w:rPr>
          <w:lang w:eastAsia="ja-JP"/>
        </w:rPr>
        <w:tab/>
        <w:t xml:space="preserve">= </w:t>
      </w:r>
      <w:r w:rsidRPr="003C0868">
        <w:rPr>
          <w:lang w:eastAsia="ja-JP"/>
        </w:rPr>
        <w:t>4.0 m</w:t>
      </w:r>
      <w:r w:rsidRPr="003C0868">
        <w:rPr>
          <w:vertAlign w:val="superscript"/>
          <w:lang w:eastAsia="ja-JP"/>
        </w:rPr>
        <w:t>3</w:t>
      </w:r>
      <w:r w:rsidRPr="003C0868">
        <w:rPr>
          <w:lang w:eastAsia="ja-JP"/>
        </w:rPr>
        <w:t xml:space="preserve"> </w:t>
      </w:r>
    </w:p>
    <w:p w14:paraId="73660A8F" w14:textId="615F520A" w:rsidR="006D70C5" w:rsidRPr="003C0868" w:rsidRDefault="006D70C5" w:rsidP="006D70C5">
      <w:pPr>
        <w:rPr>
          <w:lang w:eastAsia="ja-JP"/>
        </w:rPr>
      </w:pPr>
      <w:r w:rsidRPr="003C0868">
        <w:rPr>
          <w:b/>
          <w:lang w:eastAsia="ja-JP"/>
        </w:rPr>
        <w:t>Step 3:</w:t>
      </w:r>
      <w:r w:rsidRPr="003C0868">
        <w:rPr>
          <w:lang w:eastAsia="ja-JP"/>
        </w:rPr>
        <w:tab/>
      </w:r>
      <w:r w:rsidRPr="003C0868">
        <w:rPr>
          <w:lang w:eastAsia="ja-JP"/>
        </w:rPr>
        <w:tab/>
      </w:r>
      <w:r w:rsidR="00010F34" w:rsidRPr="001C2C61">
        <w:rPr>
          <w:u w:val="single"/>
          <w:lang w:eastAsia="ja-JP"/>
        </w:rPr>
        <w:t>V</w:t>
      </w:r>
      <w:r w:rsidRPr="001C2C61">
        <w:rPr>
          <w:u w:val="single"/>
          <w:lang w:eastAsia="ja-JP"/>
        </w:rPr>
        <w:t>olu</w:t>
      </w:r>
      <w:r w:rsidRPr="003C0868">
        <w:rPr>
          <w:u w:val="single"/>
          <w:lang w:eastAsia="ja-JP"/>
        </w:rPr>
        <w:t>me of co-composting material required</w:t>
      </w:r>
    </w:p>
    <w:p w14:paraId="19CE7622" w14:textId="5940EE68" w:rsidR="00A0787F" w:rsidRPr="003C0868" w:rsidRDefault="006D70C5" w:rsidP="006D70C5">
      <w:pPr>
        <w:rPr>
          <w:lang w:eastAsia="ja-JP"/>
        </w:rPr>
      </w:pPr>
      <w:r w:rsidRPr="003C0868">
        <w:rPr>
          <w:lang w:eastAsia="ja-JP"/>
        </w:rPr>
        <w:tab/>
      </w:r>
      <w:r w:rsidRPr="003C0868">
        <w:rPr>
          <w:lang w:eastAsia="ja-JP"/>
        </w:rPr>
        <w:tab/>
        <w:t xml:space="preserve">= </w:t>
      </w:r>
      <w:r w:rsidR="00A0787F" w:rsidRPr="003C0868">
        <w:rPr>
          <w:lang w:eastAsia="ja-JP"/>
        </w:rPr>
        <w:t>(Weight of materials to be composted) x (standard conversion factor of 0.0023)</w:t>
      </w:r>
    </w:p>
    <w:p w14:paraId="2CAFF8B3" w14:textId="0B00536C" w:rsidR="006D70C5" w:rsidRPr="003C0868" w:rsidRDefault="00A0787F" w:rsidP="00A0787F">
      <w:pPr>
        <w:ind w:left="720" w:firstLine="720"/>
        <w:rPr>
          <w:lang w:eastAsia="ja-JP"/>
        </w:rPr>
      </w:pPr>
      <w:r w:rsidRPr="003C0868">
        <w:rPr>
          <w:lang w:eastAsia="ja-JP"/>
        </w:rPr>
        <w:t xml:space="preserve">= </w:t>
      </w:r>
      <w:r w:rsidR="006D70C5" w:rsidRPr="003C0868">
        <w:rPr>
          <w:lang w:eastAsia="ja-JP"/>
        </w:rPr>
        <w:t xml:space="preserve">10,000 kg x 0.0023 </w:t>
      </w:r>
    </w:p>
    <w:p w14:paraId="75E4C277" w14:textId="297A0E82" w:rsidR="006D70C5" w:rsidRPr="003C0868" w:rsidRDefault="006D70C5" w:rsidP="006D70C5">
      <w:pPr>
        <w:rPr>
          <w:vertAlign w:val="superscript"/>
          <w:lang w:eastAsia="ja-JP"/>
        </w:rPr>
      </w:pPr>
      <w:r w:rsidRPr="003C0868">
        <w:rPr>
          <w:lang w:eastAsia="ja-JP"/>
        </w:rPr>
        <w:tab/>
      </w:r>
      <w:r w:rsidRPr="003C0868">
        <w:rPr>
          <w:lang w:eastAsia="ja-JP"/>
        </w:rPr>
        <w:tab/>
        <w:t>= 23 m</w:t>
      </w:r>
      <w:r w:rsidRPr="003C0868">
        <w:rPr>
          <w:vertAlign w:val="superscript"/>
          <w:lang w:eastAsia="ja-JP"/>
        </w:rPr>
        <w:t>3</w:t>
      </w:r>
    </w:p>
    <w:p w14:paraId="4A8B6C90" w14:textId="182F8C6E" w:rsidR="003C0868" w:rsidRPr="003C0868" w:rsidRDefault="003C0868" w:rsidP="006D70C5">
      <w:pPr>
        <w:rPr>
          <w:lang w:eastAsia="ja-JP"/>
        </w:rPr>
      </w:pPr>
      <w:r w:rsidRPr="003C0868">
        <w:rPr>
          <w:vertAlign w:val="superscript"/>
          <w:lang w:eastAsia="ja-JP"/>
        </w:rPr>
        <w:tab/>
      </w:r>
      <w:r w:rsidRPr="003C0868">
        <w:rPr>
          <w:vertAlign w:val="superscript"/>
          <w:lang w:eastAsia="ja-JP"/>
        </w:rPr>
        <w:tab/>
      </w:r>
      <w:r w:rsidRPr="003C0868">
        <w:rPr>
          <w:u w:val="single"/>
          <w:lang w:eastAsia="ja-JP"/>
        </w:rPr>
        <w:t>Volume of co-composting material required to be obtained</w:t>
      </w:r>
    </w:p>
    <w:p w14:paraId="7A51FC73" w14:textId="2AD8F2C1" w:rsidR="003C0868" w:rsidRPr="003C0868" w:rsidRDefault="003C0868" w:rsidP="003C0868">
      <w:pPr>
        <w:tabs>
          <w:tab w:val="left" w:pos="1418"/>
        </w:tabs>
        <w:ind w:left="1620" w:hanging="180"/>
        <w:rPr>
          <w:lang w:eastAsia="ja-JP"/>
        </w:rPr>
      </w:pPr>
      <w:r w:rsidRPr="003C0868">
        <w:rPr>
          <w:lang w:eastAsia="ja-JP"/>
        </w:rPr>
        <w:t>= (Volume of co-composting material available) – (Volume of co-composting material available on site)</w:t>
      </w:r>
    </w:p>
    <w:p w14:paraId="5FE5A5AF" w14:textId="76F147FE" w:rsidR="003C0868" w:rsidRPr="003C0868" w:rsidRDefault="003C0868" w:rsidP="003C0868">
      <w:pPr>
        <w:tabs>
          <w:tab w:val="left" w:pos="1418"/>
        </w:tabs>
        <w:ind w:left="1620" w:hanging="180"/>
        <w:rPr>
          <w:lang w:eastAsia="ja-JP"/>
        </w:rPr>
      </w:pPr>
      <w:r w:rsidRPr="003C0868">
        <w:rPr>
          <w:lang w:eastAsia="ja-JP"/>
        </w:rPr>
        <w:t>= 23 m</w:t>
      </w:r>
      <w:r w:rsidRPr="003C0868">
        <w:rPr>
          <w:vertAlign w:val="superscript"/>
          <w:lang w:eastAsia="ja-JP"/>
        </w:rPr>
        <w:t>3</w:t>
      </w:r>
      <w:r w:rsidRPr="003C0868">
        <w:rPr>
          <w:lang w:eastAsia="ja-JP"/>
        </w:rPr>
        <w:t xml:space="preserve"> – 4.0 m</w:t>
      </w:r>
      <w:r w:rsidRPr="003C0868">
        <w:rPr>
          <w:vertAlign w:val="superscript"/>
          <w:lang w:eastAsia="ja-JP"/>
        </w:rPr>
        <w:t>3</w:t>
      </w:r>
    </w:p>
    <w:p w14:paraId="2163D0B0" w14:textId="71222F82" w:rsidR="003C0868" w:rsidRPr="003C0868" w:rsidRDefault="003C0868" w:rsidP="003C0868">
      <w:pPr>
        <w:tabs>
          <w:tab w:val="left" w:pos="1418"/>
        </w:tabs>
        <w:ind w:left="1620" w:hanging="180"/>
        <w:rPr>
          <w:lang w:eastAsia="ja-JP"/>
        </w:rPr>
      </w:pPr>
      <w:r w:rsidRPr="003C0868">
        <w:rPr>
          <w:lang w:eastAsia="ja-JP"/>
        </w:rPr>
        <w:t>= 19 m</w:t>
      </w:r>
      <w:r w:rsidRPr="003C0868">
        <w:rPr>
          <w:vertAlign w:val="superscript"/>
          <w:lang w:eastAsia="ja-JP"/>
        </w:rPr>
        <w:t>3</w:t>
      </w:r>
    </w:p>
    <w:p w14:paraId="64054E75" w14:textId="34D4CD09" w:rsidR="006D70C5" w:rsidRDefault="006D70C5" w:rsidP="006D70C5">
      <w:pPr>
        <w:tabs>
          <w:tab w:val="left" w:pos="1418"/>
        </w:tabs>
        <w:rPr>
          <w:lang w:eastAsia="ja-JP"/>
        </w:rPr>
      </w:pPr>
      <w:r w:rsidRPr="003C0868">
        <w:rPr>
          <w:lang w:eastAsia="ja-JP"/>
        </w:rPr>
        <w:tab/>
      </w:r>
      <w:r w:rsidR="003C0868" w:rsidRPr="003C0868">
        <w:rPr>
          <w:lang w:eastAsia="ja-JP"/>
        </w:rPr>
        <w:t xml:space="preserve">Therefore 19 </w:t>
      </w:r>
      <w:r w:rsidRPr="003C0868">
        <w:rPr>
          <w:lang w:eastAsia="ja-JP"/>
        </w:rPr>
        <w:t>m</w:t>
      </w:r>
      <w:r w:rsidRPr="003C0868">
        <w:rPr>
          <w:vertAlign w:val="superscript"/>
          <w:lang w:eastAsia="ja-JP"/>
        </w:rPr>
        <w:t>3</w:t>
      </w:r>
      <w:r w:rsidR="003C0868" w:rsidRPr="003C0868">
        <w:rPr>
          <w:vertAlign w:val="superscript"/>
          <w:lang w:eastAsia="ja-JP"/>
        </w:rPr>
        <w:t xml:space="preserve"> </w:t>
      </w:r>
      <w:r w:rsidR="003C0868" w:rsidRPr="003C0868">
        <w:rPr>
          <w:lang w:eastAsia="ja-JP"/>
        </w:rPr>
        <w:t xml:space="preserve">of wood shavings are to be purchased. </w:t>
      </w:r>
    </w:p>
    <w:p w14:paraId="296D81EE" w14:textId="77777777" w:rsidR="006D70C5" w:rsidRPr="00677F61" w:rsidRDefault="006D70C5" w:rsidP="006D70C5">
      <w:pPr>
        <w:tabs>
          <w:tab w:val="left" w:pos="1418"/>
        </w:tabs>
        <w:ind w:left="1418" w:hanging="1418"/>
        <w:rPr>
          <w:lang w:eastAsia="ja-JP"/>
        </w:rPr>
      </w:pPr>
      <w:r w:rsidRPr="00943452">
        <w:rPr>
          <w:b/>
          <w:lang w:eastAsia="ja-JP"/>
        </w:rPr>
        <w:t>Step 4:</w:t>
      </w:r>
      <w:r w:rsidRPr="00943452">
        <w:rPr>
          <w:b/>
          <w:lang w:eastAsia="ja-JP"/>
        </w:rPr>
        <w:tab/>
      </w:r>
      <w:r w:rsidRPr="00677F61">
        <w:rPr>
          <w:lang w:eastAsia="ja-JP"/>
        </w:rPr>
        <w:tab/>
        <w:t xml:space="preserve">The pile </w:t>
      </w:r>
      <w:r>
        <w:rPr>
          <w:lang w:eastAsia="ja-JP"/>
        </w:rPr>
        <w:t xml:space="preserve">can be up to </w:t>
      </w:r>
      <w:r w:rsidRPr="00677F61">
        <w:rPr>
          <w:lang w:eastAsia="ja-JP"/>
        </w:rPr>
        <w:t xml:space="preserve">1.8 m high and </w:t>
      </w:r>
      <w:r>
        <w:rPr>
          <w:lang w:eastAsia="ja-JP"/>
        </w:rPr>
        <w:t xml:space="preserve">a maximum width of </w:t>
      </w:r>
      <w:r w:rsidRPr="00677F61">
        <w:rPr>
          <w:lang w:eastAsia="ja-JP"/>
        </w:rPr>
        <w:t xml:space="preserve">3.6 m </w:t>
      </w:r>
      <w:r>
        <w:rPr>
          <w:lang w:eastAsia="ja-JP"/>
        </w:rPr>
        <w:t xml:space="preserve">at </w:t>
      </w:r>
      <w:r w:rsidRPr="00677F61">
        <w:rPr>
          <w:lang w:eastAsia="ja-JP"/>
        </w:rPr>
        <w:t>the base. The length</w:t>
      </w:r>
      <w:r>
        <w:rPr>
          <w:lang w:eastAsia="ja-JP"/>
        </w:rPr>
        <w:t xml:space="preserve"> </w:t>
      </w:r>
      <w:r w:rsidRPr="00677F61">
        <w:rPr>
          <w:lang w:eastAsia="ja-JP"/>
        </w:rPr>
        <w:t>depends on volume, which is calculated</w:t>
      </w:r>
      <w:r>
        <w:rPr>
          <w:lang w:eastAsia="ja-JP"/>
        </w:rPr>
        <w:t xml:space="preserve"> (based on the windrow being </w:t>
      </w:r>
      <w:r>
        <w:rPr>
          <w:lang w:eastAsia="ja-JP"/>
        </w:rPr>
        <w:tab/>
      </w:r>
      <w:r w:rsidRPr="00677F61">
        <w:rPr>
          <w:lang w:eastAsia="ja-JP"/>
        </w:rPr>
        <w:t xml:space="preserve">between an oval and trapezoidal shape) using the formula: </w:t>
      </w:r>
    </w:p>
    <w:p w14:paraId="691E4BB8" w14:textId="77777777" w:rsidR="006D70C5" w:rsidRPr="00677F61" w:rsidRDefault="006D70C5" w:rsidP="003C0868">
      <w:pPr>
        <w:ind w:left="1890"/>
        <w:rPr>
          <w:lang w:eastAsia="ja-JP"/>
        </w:rPr>
      </w:pPr>
      <w:r w:rsidRPr="00677F61">
        <w:rPr>
          <w:lang w:eastAsia="ja-JP"/>
        </w:rPr>
        <w:tab/>
      </w:r>
      <w:r w:rsidRPr="00677F61">
        <w:rPr>
          <w:lang w:eastAsia="ja-JP"/>
        </w:rPr>
        <w:tab/>
        <w:t>V = 0.66 (height x width x length)</w:t>
      </w:r>
    </w:p>
    <w:p w14:paraId="4A4BBDE4" w14:textId="77777777" w:rsidR="006D70C5" w:rsidRPr="006D70C5" w:rsidRDefault="006D70C5" w:rsidP="003C0868">
      <w:pPr>
        <w:ind w:left="1890"/>
        <w:rPr>
          <w:lang w:eastAsia="ja-JP"/>
        </w:rPr>
      </w:pPr>
      <w:r w:rsidRPr="00677F61">
        <w:rPr>
          <w:lang w:eastAsia="ja-JP"/>
        </w:rPr>
        <w:t xml:space="preserve"> </w:t>
      </w:r>
      <w:r w:rsidRPr="00677F61">
        <w:rPr>
          <w:lang w:eastAsia="ja-JP"/>
        </w:rPr>
        <w:tab/>
      </w:r>
      <w:r w:rsidRPr="00677F61">
        <w:rPr>
          <w:lang w:eastAsia="ja-JP"/>
        </w:rPr>
        <w:tab/>
      </w:r>
      <w:r w:rsidRPr="006D70C5">
        <w:rPr>
          <w:lang w:eastAsia="ja-JP"/>
        </w:rPr>
        <w:t>Volume of 1-m pile</w:t>
      </w:r>
    </w:p>
    <w:p w14:paraId="56C0AAD2" w14:textId="77777777" w:rsidR="006D70C5" w:rsidRPr="006D70C5" w:rsidRDefault="006D70C5" w:rsidP="003C0868">
      <w:pPr>
        <w:ind w:left="1890"/>
        <w:rPr>
          <w:lang w:eastAsia="ja-JP"/>
        </w:rPr>
      </w:pPr>
      <w:r w:rsidRPr="006D70C5">
        <w:rPr>
          <w:lang w:eastAsia="ja-JP"/>
        </w:rPr>
        <w:tab/>
      </w:r>
      <w:r w:rsidRPr="006D70C5">
        <w:rPr>
          <w:lang w:eastAsia="ja-JP"/>
        </w:rPr>
        <w:tab/>
        <w:t>= 0.66 (1.8 m x 3.6 m x 1 m)</w:t>
      </w:r>
    </w:p>
    <w:p w14:paraId="38660FB5" w14:textId="77777777" w:rsidR="006D70C5" w:rsidRPr="00677F61" w:rsidRDefault="006D70C5" w:rsidP="003C0868">
      <w:pPr>
        <w:ind w:left="1890"/>
        <w:rPr>
          <w:lang w:eastAsia="ja-JP"/>
        </w:rPr>
      </w:pPr>
      <w:r w:rsidRPr="006D70C5">
        <w:rPr>
          <w:lang w:eastAsia="ja-JP"/>
        </w:rPr>
        <w:tab/>
      </w:r>
      <w:r w:rsidRPr="006D70C5">
        <w:rPr>
          <w:lang w:eastAsia="ja-JP"/>
        </w:rPr>
        <w:tab/>
        <w:t>= 4.3 m</w:t>
      </w:r>
      <w:r w:rsidRPr="003C0868">
        <w:rPr>
          <w:vertAlign w:val="superscript"/>
          <w:lang w:eastAsia="ja-JP"/>
        </w:rPr>
        <w:t>3</w:t>
      </w:r>
    </w:p>
    <w:p w14:paraId="3E756F4A" w14:textId="735F11E5" w:rsidR="006D70C5" w:rsidRPr="003C0868" w:rsidRDefault="006D70C5" w:rsidP="006D70C5">
      <w:pPr>
        <w:rPr>
          <w:u w:val="single"/>
          <w:lang w:eastAsia="ja-JP"/>
        </w:rPr>
      </w:pPr>
      <w:r w:rsidRPr="00677F61">
        <w:rPr>
          <w:lang w:eastAsia="ja-JP"/>
        </w:rPr>
        <w:tab/>
      </w:r>
      <w:r w:rsidRPr="00677F61">
        <w:rPr>
          <w:lang w:eastAsia="ja-JP"/>
        </w:rPr>
        <w:tab/>
      </w:r>
      <w:r w:rsidRPr="003C0868">
        <w:rPr>
          <w:u w:val="single"/>
          <w:lang w:eastAsia="ja-JP"/>
        </w:rPr>
        <w:t>Total volume</w:t>
      </w:r>
      <w:r w:rsidR="003C0868" w:rsidRPr="003C0868">
        <w:rPr>
          <w:u w:val="single"/>
          <w:lang w:eastAsia="ja-JP"/>
        </w:rPr>
        <w:t xml:space="preserve"> of the compost pile</w:t>
      </w:r>
      <w:r w:rsidRPr="003C0868">
        <w:rPr>
          <w:u w:val="single"/>
          <w:lang w:eastAsia="ja-JP"/>
        </w:rPr>
        <w:t xml:space="preserve"> </w:t>
      </w:r>
    </w:p>
    <w:p w14:paraId="3A3B503C" w14:textId="70B5E53E" w:rsidR="006D70C5" w:rsidRPr="003C0868" w:rsidRDefault="006D70C5" w:rsidP="003C0868">
      <w:pPr>
        <w:ind w:left="1710" w:hanging="270"/>
        <w:rPr>
          <w:lang w:eastAsia="ja-JP"/>
        </w:rPr>
      </w:pPr>
      <w:r w:rsidRPr="00677F61">
        <w:rPr>
          <w:lang w:eastAsia="ja-JP"/>
        </w:rPr>
        <w:t xml:space="preserve">= </w:t>
      </w:r>
      <w:r w:rsidR="003C0868">
        <w:rPr>
          <w:lang w:eastAsia="ja-JP"/>
        </w:rPr>
        <w:t>(</w:t>
      </w:r>
      <w:r w:rsidRPr="00677F61">
        <w:rPr>
          <w:lang w:eastAsia="ja-JP"/>
        </w:rPr>
        <w:t>volu</w:t>
      </w:r>
      <w:r w:rsidRPr="003C0868">
        <w:rPr>
          <w:lang w:eastAsia="ja-JP"/>
        </w:rPr>
        <w:t>me of birds</w:t>
      </w:r>
      <w:r w:rsidR="003C0868" w:rsidRPr="003C0868">
        <w:rPr>
          <w:lang w:eastAsia="ja-JP"/>
        </w:rPr>
        <w:t xml:space="preserve"> to be composted)</w:t>
      </w:r>
      <w:r w:rsidRPr="003C0868">
        <w:rPr>
          <w:lang w:eastAsia="ja-JP"/>
        </w:rPr>
        <w:t xml:space="preserve"> + </w:t>
      </w:r>
      <w:r w:rsidR="003C0868" w:rsidRPr="003C0868">
        <w:rPr>
          <w:lang w:eastAsia="ja-JP"/>
        </w:rPr>
        <w:t>(</w:t>
      </w:r>
      <w:r w:rsidRPr="003C0868">
        <w:rPr>
          <w:lang w:eastAsia="ja-JP"/>
        </w:rPr>
        <w:t xml:space="preserve">volume of </w:t>
      </w:r>
      <w:r w:rsidR="003C0868" w:rsidRPr="003C0868">
        <w:rPr>
          <w:lang w:eastAsia="ja-JP"/>
        </w:rPr>
        <w:t xml:space="preserve">co-composting material available) </w:t>
      </w:r>
      <w:r w:rsidRPr="003C0868">
        <w:rPr>
          <w:lang w:eastAsia="ja-JP"/>
        </w:rPr>
        <w:t xml:space="preserve">+ </w:t>
      </w:r>
      <w:r w:rsidR="003C0868" w:rsidRPr="003C0868">
        <w:rPr>
          <w:lang w:eastAsia="ja-JP"/>
        </w:rPr>
        <w:t>(</w:t>
      </w:r>
      <w:r w:rsidRPr="003C0868">
        <w:rPr>
          <w:lang w:eastAsia="ja-JP"/>
        </w:rPr>
        <w:t xml:space="preserve">volume of </w:t>
      </w:r>
      <w:r w:rsidR="003C0868" w:rsidRPr="003C0868">
        <w:rPr>
          <w:lang w:eastAsia="ja-JP"/>
        </w:rPr>
        <w:t>co-composting material required to be obtained)</w:t>
      </w:r>
    </w:p>
    <w:p w14:paraId="1081EC49" w14:textId="4E487427" w:rsidR="006D70C5" w:rsidRPr="003C0868" w:rsidRDefault="006D70C5" w:rsidP="006D70C5">
      <w:pPr>
        <w:rPr>
          <w:lang w:eastAsia="ja-JP"/>
        </w:rPr>
      </w:pPr>
      <w:r w:rsidRPr="003C0868">
        <w:rPr>
          <w:lang w:eastAsia="ja-JP"/>
        </w:rPr>
        <w:tab/>
      </w:r>
      <w:r w:rsidRPr="003C0868">
        <w:rPr>
          <w:lang w:eastAsia="ja-JP"/>
        </w:rPr>
        <w:tab/>
        <w:t>= 12.5 m</w:t>
      </w:r>
      <w:r w:rsidRPr="003C0868">
        <w:rPr>
          <w:vertAlign w:val="superscript"/>
          <w:lang w:eastAsia="ja-JP"/>
        </w:rPr>
        <w:t>3</w:t>
      </w:r>
      <w:r w:rsidRPr="003C0868">
        <w:rPr>
          <w:lang w:eastAsia="ja-JP"/>
        </w:rPr>
        <w:t xml:space="preserve"> + 4.0</w:t>
      </w:r>
      <w:r w:rsidR="009C693F" w:rsidRPr="003C0868">
        <w:rPr>
          <w:lang w:eastAsia="ja-JP"/>
        </w:rPr>
        <w:t xml:space="preserve"> </w:t>
      </w:r>
      <w:r w:rsidRPr="003C0868">
        <w:rPr>
          <w:lang w:eastAsia="ja-JP"/>
        </w:rPr>
        <w:t>m</w:t>
      </w:r>
      <w:r w:rsidRPr="003C0868">
        <w:rPr>
          <w:vertAlign w:val="superscript"/>
          <w:lang w:eastAsia="ja-JP"/>
        </w:rPr>
        <w:t>3</w:t>
      </w:r>
      <w:r w:rsidRPr="003C0868">
        <w:rPr>
          <w:lang w:eastAsia="ja-JP"/>
        </w:rPr>
        <w:t xml:space="preserve"> + 19.0 m</w:t>
      </w:r>
      <w:r w:rsidRPr="003C0868">
        <w:rPr>
          <w:vertAlign w:val="superscript"/>
          <w:lang w:eastAsia="ja-JP"/>
        </w:rPr>
        <w:t>3</w:t>
      </w:r>
    </w:p>
    <w:p w14:paraId="635261DE" w14:textId="77777777" w:rsidR="006D70C5" w:rsidRPr="003C0868" w:rsidRDefault="006D70C5" w:rsidP="006D70C5">
      <w:pPr>
        <w:rPr>
          <w:lang w:eastAsia="ja-JP"/>
        </w:rPr>
      </w:pPr>
      <w:r w:rsidRPr="003C0868">
        <w:rPr>
          <w:lang w:eastAsia="ja-JP"/>
        </w:rPr>
        <w:tab/>
      </w:r>
      <w:r w:rsidRPr="003C0868">
        <w:rPr>
          <w:lang w:eastAsia="ja-JP"/>
        </w:rPr>
        <w:tab/>
        <w:t>= 35.5 m</w:t>
      </w:r>
      <w:r w:rsidRPr="003C0868">
        <w:rPr>
          <w:vertAlign w:val="superscript"/>
          <w:lang w:eastAsia="ja-JP"/>
        </w:rPr>
        <w:t>3</w:t>
      </w:r>
    </w:p>
    <w:p w14:paraId="6A816813" w14:textId="4663563B" w:rsidR="006D70C5" w:rsidRPr="003C0868" w:rsidRDefault="006D70C5" w:rsidP="006D70C5">
      <w:pPr>
        <w:rPr>
          <w:u w:val="single"/>
          <w:lang w:eastAsia="ja-JP"/>
        </w:rPr>
      </w:pPr>
      <w:r w:rsidRPr="003C0868">
        <w:rPr>
          <w:lang w:eastAsia="ja-JP"/>
        </w:rPr>
        <w:tab/>
      </w:r>
      <w:r w:rsidRPr="003C0868">
        <w:rPr>
          <w:lang w:eastAsia="ja-JP"/>
        </w:rPr>
        <w:tab/>
      </w:r>
      <w:r w:rsidRPr="003C0868">
        <w:rPr>
          <w:u w:val="single"/>
          <w:lang w:eastAsia="ja-JP"/>
        </w:rPr>
        <w:t xml:space="preserve">Length of </w:t>
      </w:r>
      <w:r w:rsidR="003C0868" w:rsidRPr="003C0868">
        <w:rPr>
          <w:u w:val="single"/>
          <w:lang w:eastAsia="ja-JP"/>
        </w:rPr>
        <w:t xml:space="preserve">the compost </w:t>
      </w:r>
      <w:r w:rsidRPr="003C0868">
        <w:rPr>
          <w:u w:val="single"/>
          <w:lang w:eastAsia="ja-JP"/>
        </w:rPr>
        <w:t xml:space="preserve">pile </w:t>
      </w:r>
    </w:p>
    <w:p w14:paraId="0182865C" w14:textId="32A3F533" w:rsidR="006D70C5" w:rsidRPr="003C0868" w:rsidRDefault="006D70C5" w:rsidP="006D70C5">
      <w:pPr>
        <w:rPr>
          <w:lang w:eastAsia="ja-JP"/>
        </w:rPr>
      </w:pPr>
      <w:r w:rsidRPr="003C0868">
        <w:rPr>
          <w:lang w:eastAsia="ja-JP"/>
        </w:rPr>
        <w:tab/>
        <w:t xml:space="preserve"> </w:t>
      </w:r>
      <w:r w:rsidRPr="003C0868">
        <w:rPr>
          <w:lang w:eastAsia="ja-JP"/>
        </w:rPr>
        <w:tab/>
        <w:t xml:space="preserve">= </w:t>
      </w:r>
      <w:r w:rsidR="003C0868" w:rsidRPr="003C0868">
        <w:rPr>
          <w:lang w:eastAsia="ja-JP"/>
        </w:rPr>
        <w:t>(total volume of the compost pile) / (standardized volume for 1m is 4.3 m</w:t>
      </w:r>
      <w:r w:rsidR="003C0868" w:rsidRPr="003C0868">
        <w:rPr>
          <w:vertAlign w:val="superscript"/>
          <w:lang w:eastAsia="ja-JP"/>
        </w:rPr>
        <w:t>3</w:t>
      </w:r>
      <w:r w:rsidR="003C0868" w:rsidRPr="003C0868">
        <w:rPr>
          <w:lang w:eastAsia="ja-JP"/>
        </w:rPr>
        <w:t>)</w:t>
      </w:r>
    </w:p>
    <w:p w14:paraId="076928A7" w14:textId="16EB3EAB" w:rsidR="006D70C5" w:rsidRPr="003C0868" w:rsidRDefault="006D70C5" w:rsidP="006D70C5">
      <w:pPr>
        <w:rPr>
          <w:lang w:eastAsia="ja-JP"/>
        </w:rPr>
      </w:pPr>
      <w:r w:rsidRPr="003C0868">
        <w:rPr>
          <w:lang w:eastAsia="ja-JP"/>
        </w:rPr>
        <w:tab/>
      </w:r>
      <w:r w:rsidRPr="003C0868">
        <w:rPr>
          <w:lang w:eastAsia="ja-JP"/>
        </w:rPr>
        <w:tab/>
        <w:t>= 35.5 m</w:t>
      </w:r>
      <w:r w:rsidRPr="003C0868">
        <w:rPr>
          <w:vertAlign w:val="superscript"/>
          <w:lang w:eastAsia="ja-JP"/>
        </w:rPr>
        <w:t>3</w:t>
      </w:r>
      <w:r w:rsidR="003C0868">
        <w:rPr>
          <w:vertAlign w:val="superscript"/>
          <w:lang w:eastAsia="ja-JP"/>
        </w:rPr>
        <w:t xml:space="preserve"> </w:t>
      </w:r>
      <w:r w:rsidRPr="003C0868">
        <w:rPr>
          <w:lang w:eastAsia="ja-JP"/>
        </w:rPr>
        <w:t>/</w:t>
      </w:r>
      <w:r w:rsidR="003C0868">
        <w:rPr>
          <w:lang w:eastAsia="ja-JP"/>
        </w:rPr>
        <w:t xml:space="preserve"> </w:t>
      </w:r>
      <w:r w:rsidRPr="003C0868">
        <w:rPr>
          <w:lang w:eastAsia="ja-JP"/>
        </w:rPr>
        <w:t>4.3 m</w:t>
      </w:r>
      <w:r w:rsidRPr="003C0868">
        <w:rPr>
          <w:vertAlign w:val="superscript"/>
          <w:lang w:eastAsia="ja-JP"/>
        </w:rPr>
        <w:t>3</w:t>
      </w:r>
      <w:r w:rsidRPr="003C0868">
        <w:rPr>
          <w:lang w:eastAsia="ja-JP"/>
        </w:rPr>
        <w:t xml:space="preserve"> </w:t>
      </w:r>
    </w:p>
    <w:p w14:paraId="68494F1B" w14:textId="77777777" w:rsidR="006D70C5" w:rsidRPr="003C0868" w:rsidRDefault="006D70C5" w:rsidP="006D70C5">
      <w:pPr>
        <w:rPr>
          <w:lang w:eastAsia="ja-JP"/>
        </w:rPr>
      </w:pPr>
      <w:r w:rsidRPr="003C0868">
        <w:rPr>
          <w:lang w:eastAsia="ja-JP"/>
        </w:rPr>
        <w:lastRenderedPageBreak/>
        <w:tab/>
      </w:r>
      <w:r w:rsidRPr="003C0868">
        <w:rPr>
          <w:lang w:eastAsia="ja-JP"/>
        </w:rPr>
        <w:tab/>
        <w:t>= 8.3 m</w:t>
      </w:r>
      <w:r w:rsidRPr="003C0868">
        <w:rPr>
          <w:lang w:eastAsia="ja-JP"/>
        </w:rPr>
        <w:tab/>
      </w:r>
    </w:p>
    <w:p w14:paraId="727FC082" w14:textId="4E37CE4A" w:rsidR="00010F34" w:rsidRPr="00010F34" w:rsidRDefault="00010F34" w:rsidP="00010F34">
      <w:pPr>
        <w:pStyle w:val="TableofFigures"/>
        <w:ind w:left="1440"/>
        <w:rPr>
          <w:b/>
          <w:bCs/>
          <w:lang w:eastAsia="ja-JP"/>
        </w:rPr>
      </w:pPr>
      <w:r w:rsidRPr="00010F34">
        <w:rPr>
          <w:b/>
          <w:bCs/>
          <w:lang w:eastAsia="ja-JP"/>
        </w:rPr>
        <w:t>Volume of additional shavings needed for the base of the compost pile and to cap the compost pile</w:t>
      </w:r>
    </w:p>
    <w:p w14:paraId="5F6CAC3D" w14:textId="09B15111" w:rsidR="006D70C5" w:rsidRPr="003C0868" w:rsidRDefault="006D70C5" w:rsidP="00010F34">
      <w:pPr>
        <w:pStyle w:val="TableofFigures"/>
        <w:ind w:left="1440"/>
        <w:rPr>
          <w:lang w:eastAsia="ja-JP"/>
        </w:rPr>
      </w:pPr>
      <w:r w:rsidRPr="003C0868">
        <w:rPr>
          <w:lang w:eastAsia="ja-JP"/>
        </w:rPr>
        <w:t xml:space="preserve">The base and cover must be 0.3 m thick, so their volume can be determined by subtracting the volume of the inside of the pile from the total volume of the pile. </w:t>
      </w:r>
    </w:p>
    <w:p w14:paraId="67189831" w14:textId="0A790EE1" w:rsidR="006D70C5" w:rsidRPr="00010F34" w:rsidRDefault="006D70C5" w:rsidP="006D70C5">
      <w:pPr>
        <w:rPr>
          <w:u w:val="single"/>
          <w:lang w:eastAsia="ja-JP"/>
        </w:rPr>
      </w:pPr>
      <w:r w:rsidRPr="003C0868">
        <w:rPr>
          <w:lang w:eastAsia="ja-JP"/>
        </w:rPr>
        <w:tab/>
      </w:r>
      <w:r w:rsidRPr="003C0868">
        <w:rPr>
          <w:lang w:eastAsia="ja-JP"/>
        </w:rPr>
        <w:tab/>
      </w:r>
      <w:r w:rsidRPr="00010F34">
        <w:rPr>
          <w:u w:val="single"/>
          <w:lang w:eastAsia="ja-JP"/>
        </w:rPr>
        <w:t xml:space="preserve">Volume </w:t>
      </w:r>
      <w:r w:rsidR="00010F34">
        <w:rPr>
          <w:u w:val="single"/>
          <w:lang w:eastAsia="ja-JP"/>
        </w:rPr>
        <w:t xml:space="preserve">of the </w:t>
      </w:r>
      <w:r w:rsidRPr="00010F34">
        <w:rPr>
          <w:u w:val="single"/>
          <w:lang w:eastAsia="ja-JP"/>
        </w:rPr>
        <w:t xml:space="preserve">inside of </w:t>
      </w:r>
      <w:r w:rsidR="00010F34">
        <w:rPr>
          <w:u w:val="single"/>
          <w:lang w:eastAsia="ja-JP"/>
        </w:rPr>
        <w:t xml:space="preserve">the compost </w:t>
      </w:r>
      <w:r w:rsidRPr="00010F34">
        <w:rPr>
          <w:u w:val="single"/>
          <w:lang w:eastAsia="ja-JP"/>
        </w:rPr>
        <w:t>pile</w:t>
      </w:r>
    </w:p>
    <w:p w14:paraId="35938F8E" w14:textId="00C31D97" w:rsidR="006D70C5" w:rsidRPr="00677F61" w:rsidRDefault="006D70C5" w:rsidP="00010F34">
      <w:pPr>
        <w:ind w:left="1620" w:hanging="180"/>
        <w:rPr>
          <w:lang w:eastAsia="ja-JP"/>
        </w:rPr>
      </w:pPr>
      <w:r w:rsidRPr="00677F61">
        <w:rPr>
          <w:lang w:eastAsia="ja-JP"/>
        </w:rPr>
        <w:t>= 0.66 x [height – (base</w:t>
      </w:r>
      <w:r w:rsidR="00010F34">
        <w:rPr>
          <w:lang w:eastAsia="ja-JP"/>
        </w:rPr>
        <w:t xml:space="preserve"> thickness </w:t>
      </w:r>
      <w:r w:rsidRPr="00677F61">
        <w:rPr>
          <w:lang w:eastAsia="ja-JP"/>
        </w:rPr>
        <w:t>+ top cover</w:t>
      </w:r>
      <w:r w:rsidR="00010F34">
        <w:rPr>
          <w:lang w:eastAsia="ja-JP"/>
        </w:rPr>
        <w:t xml:space="preserve"> thickness</w:t>
      </w:r>
      <w:r w:rsidRPr="00677F61">
        <w:rPr>
          <w:lang w:eastAsia="ja-JP"/>
        </w:rPr>
        <w:t>)] x [width – (side</w:t>
      </w:r>
      <w:r w:rsidR="00010F34">
        <w:rPr>
          <w:lang w:eastAsia="ja-JP"/>
        </w:rPr>
        <w:t xml:space="preserve"> thickness x2</w:t>
      </w:r>
      <w:r w:rsidRPr="00677F61">
        <w:rPr>
          <w:lang w:eastAsia="ja-JP"/>
        </w:rPr>
        <w:t>)] x</w:t>
      </w:r>
      <w:r w:rsidR="00010F34">
        <w:rPr>
          <w:lang w:eastAsia="ja-JP"/>
        </w:rPr>
        <w:t xml:space="preserve"> (</w:t>
      </w:r>
      <w:r w:rsidRPr="00677F61">
        <w:rPr>
          <w:lang w:eastAsia="ja-JP"/>
        </w:rPr>
        <w:t>length</w:t>
      </w:r>
      <w:r w:rsidR="00010F34">
        <w:rPr>
          <w:lang w:eastAsia="ja-JP"/>
        </w:rPr>
        <w:t>)</w:t>
      </w:r>
    </w:p>
    <w:p w14:paraId="78F708CF" w14:textId="56C75D3D" w:rsidR="006D70C5" w:rsidRPr="00677F61" w:rsidRDefault="006D70C5" w:rsidP="006D70C5">
      <w:pPr>
        <w:rPr>
          <w:lang w:eastAsia="ja-JP"/>
        </w:rPr>
      </w:pPr>
      <w:r w:rsidRPr="00677F61">
        <w:rPr>
          <w:lang w:eastAsia="ja-JP"/>
        </w:rPr>
        <w:tab/>
      </w:r>
      <w:r w:rsidRPr="00677F61">
        <w:rPr>
          <w:lang w:eastAsia="ja-JP"/>
        </w:rPr>
        <w:tab/>
        <w:t xml:space="preserve">= 0.66 x [1.8 m – (0.3 m + 0.3 m)] x [3.6 m – (0.3 m </w:t>
      </w:r>
      <w:r w:rsidR="00010F34">
        <w:rPr>
          <w:lang w:eastAsia="ja-JP"/>
        </w:rPr>
        <w:t>x 2)</w:t>
      </w:r>
      <w:r w:rsidRPr="00677F61">
        <w:rPr>
          <w:lang w:eastAsia="ja-JP"/>
        </w:rPr>
        <w:t xml:space="preserve">] x 8.3 m </w:t>
      </w:r>
    </w:p>
    <w:p w14:paraId="3819DF51" w14:textId="77777777" w:rsidR="006D70C5" w:rsidRPr="00677F61" w:rsidRDefault="006D70C5" w:rsidP="006D70C5">
      <w:pPr>
        <w:rPr>
          <w:lang w:eastAsia="ja-JP"/>
        </w:rPr>
      </w:pPr>
      <w:r w:rsidRPr="00677F61">
        <w:rPr>
          <w:lang w:eastAsia="ja-JP"/>
        </w:rPr>
        <w:tab/>
      </w:r>
      <w:r w:rsidRPr="00677F61">
        <w:rPr>
          <w:lang w:eastAsia="ja-JP"/>
        </w:rPr>
        <w:tab/>
        <w:t>= 0.66 x 1.2 m x 3.0 m x 8.3 m</w:t>
      </w:r>
    </w:p>
    <w:p w14:paraId="5398F27A" w14:textId="77777777" w:rsidR="006D70C5" w:rsidRPr="00677F61" w:rsidRDefault="006D70C5" w:rsidP="006D70C5">
      <w:pPr>
        <w:rPr>
          <w:lang w:eastAsia="ja-JP"/>
        </w:rPr>
      </w:pPr>
      <w:r w:rsidRPr="00677F61">
        <w:rPr>
          <w:lang w:eastAsia="ja-JP"/>
        </w:rPr>
        <w:tab/>
      </w:r>
      <w:r w:rsidRPr="00677F61">
        <w:rPr>
          <w:lang w:eastAsia="ja-JP"/>
        </w:rPr>
        <w:tab/>
        <w:t>= 19.7 m</w:t>
      </w:r>
      <w:r w:rsidRPr="00010F34">
        <w:rPr>
          <w:vertAlign w:val="superscript"/>
          <w:lang w:eastAsia="ja-JP"/>
        </w:rPr>
        <w:t>3</w:t>
      </w:r>
    </w:p>
    <w:p w14:paraId="2D9B1A2C" w14:textId="77777777" w:rsidR="006D70C5" w:rsidRPr="00010F34" w:rsidRDefault="006D70C5" w:rsidP="006D70C5">
      <w:pPr>
        <w:rPr>
          <w:u w:val="single"/>
          <w:lang w:eastAsia="ja-JP"/>
        </w:rPr>
      </w:pPr>
      <w:r w:rsidRPr="00677F61">
        <w:rPr>
          <w:lang w:eastAsia="ja-JP"/>
        </w:rPr>
        <w:tab/>
      </w:r>
      <w:r w:rsidRPr="00677F61">
        <w:rPr>
          <w:lang w:eastAsia="ja-JP"/>
        </w:rPr>
        <w:tab/>
      </w:r>
      <w:r w:rsidRPr="00010F34">
        <w:rPr>
          <w:u w:val="single"/>
          <w:lang w:eastAsia="ja-JP"/>
        </w:rPr>
        <w:t>Volume of base and cover</w:t>
      </w:r>
    </w:p>
    <w:p w14:paraId="3247DA62" w14:textId="7EBB29FA" w:rsidR="006D70C5" w:rsidRPr="00677F61" w:rsidRDefault="006D70C5" w:rsidP="006D70C5">
      <w:pPr>
        <w:rPr>
          <w:lang w:eastAsia="ja-JP"/>
        </w:rPr>
      </w:pPr>
      <w:r w:rsidRPr="00677F61">
        <w:rPr>
          <w:lang w:eastAsia="ja-JP"/>
        </w:rPr>
        <w:tab/>
      </w:r>
      <w:r w:rsidRPr="00677F61">
        <w:rPr>
          <w:lang w:eastAsia="ja-JP"/>
        </w:rPr>
        <w:tab/>
        <w:t xml:space="preserve">= </w:t>
      </w:r>
      <w:r w:rsidR="00010F34">
        <w:rPr>
          <w:lang w:eastAsia="ja-JP"/>
        </w:rPr>
        <w:t>(</w:t>
      </w:r>
      <w:r w:rsidRPr="00677F61">
        <w:rPr>
          <w:lang w:eastAsia="ja-JP"/>
        </w:rPr>
        <w:t>total volume</w:t>
      </w:r>
      <w:r w:rsidR="00010F34">
        <w:rPr>
          <w:lang w:eastAsia="ja-JP"/>
        </w:rPr>
        <w:t xml:space="preserve"> of the compost pile)</w:t>
      </w:r>
      <w:r w:rsidRPr="00677F61">
        <w:rPr>
          <w:lang w:eastAsia="ja-JP"/>
        </w:rPr>
        <w:t xml:space="preserve"> – </w:t>
      </w:r>
      <w:r w:rsidR="00010F34">
        <w:rPr>
          <w:lang w:eastAsia="ja-JP"/>
        </w:rPr>
        <w:t>(</w:t>
      </w:r>
      <w:r w:rsidRPr="00677F61">
        <w:rPr>
          <w:lang w:eastAsia="ja-JP"/>
        </w:rPr>
        <w:t xml:space="preserve">volume </w:t>
      </w:r>
      <w:r w:rsidR="00010F34">
        <w:rPr>
          <w:lang w:eastAsia="ja-JP"/>
        </w:rPr>
        <w:t xml:space="preserve">of the </w:t>
      </w:r>
      <w:r w:rsidRPr="00677F61">
        <w:rPr>
          <w:lang w:eastAsia="ja-JP"/>
        </w:rPr>
        <w:t xml:space="preserve">inside of </w:t>
      </w:r>
      <w:r w:rsidR="00010F34">
        <w:rPr>
          <w:lang w:eastAsia="ja-JP"/>
        </w:rPr>
        <w:t>compost pile)</w:t>
      </w:r>
    </w:p>
    <w:p w14:paraId="0991B79F" w14:textId="77777777" w:rsidR="006D70C5" w:rsidRPr="00677F61" w:rsidRDefault="006D70C5" w:rsidP="006D70C5">
      <w:pPr>
        <w:rPr>
          <w:lang w:eastAsia="ja-JP"/>
        </w:rPr>
      </w:pPr>
      <w:r w:rsidRPr="00677F61">
        <w:rPr>
          <w:lang w:eastAsia="ja-JP"/>
        </w:rPr>
        <w:tab/>
      </w:r>
      <w:r w:rsidRPr="00677F61">
        <w:rPr>
          <w:lang w:eastAsia="ja-JP"/>
        </w:rPr>
        <w:tab/>
        <w:t>= 35.5 m</w:t>
      </w:r>
      <w:r w:rsidRPr="00010F34">
        <w:rPr>
          <w:vertAlign w:val="superscript"/>
          <w:lang w:eastAsia="ja-JP"/>
        </w:rPr>
        <w:t>3</w:t>
      </w:r>
      <w:r w:rsidRPr="00677F61">
        <w:rPr>
          <w:lang w:eastAsia="ja-JP"/>
        </w:rPr>
        <w:t xml:space="preserve"> – 19.7 m</w:t>
      </w:r>
      <w:r w:rsidRPr="00010F34">
        <w:rPr>
          <w:vertAlign w:val="superscript"/>
          <w:lang w:eastAsia="ja-JP"/>
        </w:rPr>
        <w:t>3</w:t>
      </w:r>
    </w:p>
    <w:p w14:paraId="363E1652" w14:textId="77777777" w:rsidR="006D70C5" w:rsidRPr="00677F61" w:rsidRDefault="006D70C5" w:rsidP="006D70C5">
      <w:pPr>
        <w:rPr>
          <w:lang w:eastAsia="ja-JP"/>
        </w:rPr>
      </w:pPr>
      <w:r w:rsidRPr="00677F61">
        <w:rPr>
          <w:lang w:eastAsia="ja-JP"/>
        </w:rPr>
        <w:tab/>
      </w:r>
      <w:r w:rsidRPr="00677F61">
        <w:rPr>
          <w:lang w:eastAsia="ja-JP"/>
        </w:rPr>
        <w:tab/>
        <w:t>= 15.8 m</w:t>
      </w:r>
      <w:r w:rsidRPr="00010F34">
        <w:rPr>
          <w:vertAlign w:val="superscript"/>
          <w:lang w:eastAsia="ja-JP"/>
        </w:rPr>
        <w:t>3</w:t>
      </w:r>
    </w:p>
    <w:p w14:paraId="06EB0D2D" w14:textId="7392E5E3" w:rsidR="006D70C5" w:rsidRPr="003744AD" w:rsidRDefault="006D70C5" w:rsidP="006D70C5">
      <w:pPr>
        <w:rPr>
          <w:u w:val="single"/>
          <w:lang w:eastAsia="ja-JP"/>
        </w:rPr>
      </w:pPr>
      <w:r w:rsidRPr="00677F61">
        <w:rPr>
          <w:lang w:eastAsia="ja-JP"/>
        </w:rPr>
        <w:tab/>
      </w:r>
      <w:r w:rsidRPr="00677F61">
        <w:rPr>
          <w:lang w:eastAsia="ja-JP"/>
        </w:rPr>
        <w:tab/>
      </w:r>
      <w:r w:rsidRPr="003744AD">
        <w:rPr>
          <w:u w:val="single"/>
          <w:lang w:eastAsia="ja-JP"/>
        </w:rPr>
        <w:t xml:space="preserve">Volume of </w:t>
      </w:r>
      <w:r w:rsidR="003744AD" w:rsidRPr="003744AD">
        <w:rPr>
          <w:u w:val="single"/>
          <w:lang w:eastAsia="ja-JP"/>
        </w:rPr>
        <w:t xml:space="preserve">the </w:t>
      </w:r>
      <w:r w:rsidRPr="003744AD">
        <w:rPr>
          <w:u w:val="single"/>
          <w:lang w:eastAsia="ja-JP"/>
        </w:rPr>
        <w:t>cover</w:t>
      </w:r>
    </w:p>
    <w:p w14:paraId="02653278" w14:textId="1E513BE0" w:rsidR="006D70C5" w:rsidRPr="00677F61" w:rsidRDefault="006D70C5" w:rsidP="006D70C5">
      <w:pPr>
        <w:rPr>
          <w:lang w:eastAsia="ja-JP"/>
        </w:rPr>
      </w:pPr>
      <w:r w:rsidRPr="00677F61">
        <w:rPr>
          <w:lang w:eastAsia="ja-JP"/>
        </w:rPr>
        <w:tab/>
      </w:r>
      <w:r w:rsidRPr="00677F61">
        <w:rPr>
          <w:lang w:eastAsia="ja-JP"/>
        </w:rPr>
        <w:tab/>
        <w:t xml:space="preserve">= </w:t>
      </w:r>
      <w:r w:rsidR="005F4CCE">
        <w:rPr>
          <w:lang w:eastAsia="ja-JP"/>
        </w:rPr>
        <w:t>(</w:t>
      </w:r>
      <w:r w:rsidRPr="00677F61">
        <w:rPr>
          <w:lang w:eastAsia="ja-JP"/>
        </w:rPr>
        <w:t>volume of base and cover</w:t>
      </w:r>
      <w:r w:rsidR="005F4CCE">
        <w:rPr>
          <w:lang w:eastAsia="ja-JP"/>
        </w:rPr>
        <w:t>)</w:t>
      </w:r>
      <w:r w:rsidRPr="00677F61">
        <w:rPr>
          <w:lang w:eastAsia="ja-JP"/>
        </w:rPr>
        <w:t xml:space="preserve"> – </w:t>
      </w:r>
      <w:r w:rsidR="005F4CCE">
        <w:rPr>
          <w:lang w:eastAsia="ja-JP"/>
        </w:rPr>
        <w:t>(</w:t>
      </w:r>
      <w:r w:rsidRPr="00677F61">
        <w:rPr>
          <w:lang w:eastAsia="ja-JP"/>
        </w:rPr>
        <w:t>volume of base</w:t>
      </w:r>
      <w:r w:rsidR="005F4CCE">
        <w:rPr>
          <w:lang w:eastAsia="ja-JP"/>
        </w:rPr>
        <w:t>)</w:t>
      </w:r>
    </w:p>
    <w:p w14:paraId="7F4DE521" w14:textId="77777777" w:rsidR="006D70C5" w:rsidRPr="00677F61" w:rsidRDefault="006D70C5" w:rsidP="006D70C5">
      <w:pPr>
        <w:rPr>
          <w:lang w:eastAsia="ja-JP"/>
        </w:rPr>
      </w:pPr>
      <w:r w:rsidRPr="00677F61">
        <w:rPr>
          <w:lang w:eastAsia="ja-JP"/>
        </w:rPr>
        <w:tab/>
      </w:r>
      <w:r w:rsidRPr="00677F61">
        <w:rPr>
          <w:lang w:eastAsia="ja-JP"/>
        </w:rPr>
        <w:tab/>
        <w:t>= 15.8 m</w:t>
      </w:r>
      <w:r w:rsidRPr="003744AD">
        <w:rPr>
          <w:vertAlign w:val="superscript"/>
          <w:lang w:eastAsia="ja-JP"/>
        </w:rPr>
        <w:t>3</w:t>
      </w:r>
      <w:r w:rsidRPr="00677F61">
        <w:rPr>
          <w:lang w:eastAsia="ja-JP"/>
        </w:rPr>
        <w:t xml:space="preserve"> – (length x width x height)</w:t>
      </w:r>
    </w:p>
    <w:p w14:paraId="6A5C2464" w14:textId="77777777" w:rsidR="006D70C5" w:rsidRPr="00677F61" w:rsidRDefault="006D70C5" w:rsidP="006D70C5">
      <w:pPr>
        <w:rPr>
          <w:lang w:eastAsia="ja-JP"/>
        </w:rPr>
      </w:pPr>
      <w:r w:rsidRPr="00677F61">
        <w:rPr>
          <w:lang w:eastAsia="ja-JP"/>
        </w:rPr>
        <w:tab/>
      </w:r>
      <w:r w:rsidRPr="00677F61">
        <w:rPr>
          <w:lang w:eastAsia="ja-JP"/>
        </w:rPr>
        <w:tab/>
        <w:t>= 15.8 m</w:t>
      </w:r>
      <w:r w:rsidRPr="003744AD">
        <w:rPr>
          <w:vertAlign w:val="superscript"/>
          <w:lang w:eastAsia="ja-JP"/>
        </w:rPr>
        <w:t>3</w:t>
      </w:r>
      <w:r w:rsidRPr="00677F61">
        <w:rPr>
          <w:lang w:eastAsia="ja-JP"/>
        </w:rPr>
        <w:t xml:space="preserve"> – (8.3 m x 3.6 m x 0.3 m)</w:t>
      </w:r>
    </w:p>
    <w:p w14:paraId="6BECF567" w14:textId="2D72C5C3" w:rsidR="006D70C5" w:rsidRDefault="006D70C5" w:rsidP="006D70C5">
      <w:pPr>
        <w:rPr>
          <w:vertAlign w:val="superscript"/>
          <w:lang w:eastAsia="ja-JP"/>
        </w:rPr>
      </w:pPr>
      <w:r w:rsidRPr="00677F61">
        <w:rPr>
          <w:lang w:eastAsia="ja-JP"/>
        </w:rPr>
        <w:tab/>
      </w:r>
      <w:r w:rsidRPr="00677F61">
        <w:rPr>
          <w:lang w:eastAsia="ja-JP"/>
        </w:rPr>
        <w:tab/>
        <w:t>= 6.8 m</w:t>
      </w:r>
      <w:r w:rsidRPr="003744AD">
        <w:rPr>
          <w:vertAlign w:val="superscript"/>
          <w:lang w:eastAsia="ja-JP"/>
        </w:rPr>
        <w:t>3</w:t>
      </w:r>
    </w:p>
    <w:p w14:paraId="5ED9EF51" w14:textId="6A034B06" w:rsidR="005F4CCE" w:rsidRPr="003744AD" w:rsidRDefault="005F4CCE" w:rsidP="005F4CCE">
      <w:pPr>
        <w:rPr>
          <w:u w:val="single"/>
          <w:lang w:eastAsia="ja-JP"/>
        </w:rPr>
      </w:pPr>
      <w:r w:rsidRPr="00677F61">
        <w:rPr>
          <w:lang w:eastAsia="ja-JP"/>
        </w:rPr>
        <w:tab/>
      </w:r>
      <w:r w:rsidRPr="00677F61">
        <w:rPr>
          <w:lang w:eastAsia="ja-JP"/>
        </w:rPr>
        <w:tab/>
      </w:r>
      <w:r w:rsidRPr="003744AD">
        <w:rPr>
          <w:u w:val="single"/>
          <w:lang w:eastAsia="ja-JP"/>
        </w:rPr>
        <w:t xml:space="preserve">Volume of </w:t>
      </w:r>
      <w:r w:rsidR="00B05DC4">
        <w:rPr>
          <w:u w:val="single"/>
          <w:lang w:eastAsia="ja-JP"/>
        </w:rPr>
        <w:t xml:space="preserve">Wood Shaving to be purchased </w:t>
      </w:r>
    </w:p>
    <w:p w14:paraId="271984F6" w14:textId="138F454C" w:rsidR="005F4CCE" w:rsidRPr="005F4CCE" w:rsidRDefault="005F4CCE" w:rsidP="005F4CCE">
      <w:pPr>
        <w:ind w:left="1710" w:hanging="270"/>
        <w:rPr>
          <w:lang w:eastAsia="ja-JP"/>
        </w:rPr>
      </w:pPr>
      <w:r w:rsidRPr="005F4CCE">
        <w:rPr>
          <w:lang w:eastAsia="ja-JP"/>
        </w:rPr>
        <w:t>= (Volume of co-composting material required to be obtained) + (Volume of the base and cover)</w:t>
      </w:r>
    </w:p>
    <w:p w14:paraId="7A621FB1" w14:textId="210E381E" w:rsidR="005F4CCE" w:rsidRPr="005F4CCE" w:rsidRDefault="005F4CCE" w:rsidP="005F4CCE">
      <w:pPr>
        <w:ind w:left="1710" w:hanging="270"/>
        <w:rPr>
          <w:lang w:eastAsia="ja-JP"/>
        </w:rPr>
      </w:pPr>
      <w:r w:rsidRPr="005F4CCE">
        <w:rPr>
          <w:lang w:eastAsia="ja-JP"/>
        </w:rPr>
        <w:t>= 19 m</w:t>
      </w:r>
      <w:r w:rsidRPr="005F4CCE">
        <w:rPr>
          <w:vertAlign w:val="superscript"/>
          <w:lang w:eastAsia="ja-JP"/>
        </w:rPr>
        <w:t>3</w:t>
      </w:r>
      <w:r w:rsidRPr="005F4CCE">
        <w:rPr>
          <w:lang w:eastAsia="ja-JP"/>
        </w:rPr>
        <w:t xml:space="preserve"> + 15.8 m</w:t>
      </w:r>
      <w:r w:rsidRPr="005F4CCE">
        <w:rPr>
          <w:vertAlign w:val="superscript"/>
          <w:lang w:eastAsia="ja-JP"/>
        </w:rPr>
        <w:t>3</w:t>
      </w:r>
    </w:p>
    <w:p w14:paraId="398BAD98" w14:textId="6B617B3A" w:rsidR="005F4CCE" w:rsidRPr="005F4CCE" w:rsidRDefault="005F4CCE" w:rsidP="005F4CCE">
      <w:pPr>
        <w:ind w:left="1710" w:hanging="270"/>
        <w:rPr>
          <w:lang w:eastAsia="ja-JP"/>
        </w:rPr>
      </w:pPr>
      <w:r w:rsidRPr="005F4CCE">
        <w:rPr>
          <w:lang w:eastAsia="ja-JP"/>
        </w:rPr>
        <w:t>= 34.8 m</w:t>
      </w:r>
      <w:r w:rsidRPr="005F4CCE">
        <w:rPr>
          <w:vertAlign w:val="superscript"/>
          <w:lang w:eastAsia="ja-JP"/>
        </w:rPr>
        <w:t>3</w:t>
      </w:r>
    </w:p>
    <w:p w14:paraId="1CD12936" w14:textId="28F2C968" w:rsidR="005F4CCE" w:rsidRDefault="005F4CCE" w:rsidP="005F4CCE">
      <w:pPr>
        <w:tabs>
          <w:tab w:val="left" w:pos="1418"/>
        </w:tabs>
        <w:ind w:left="1440"/>
        <w:rPr>
          <w:lang w:eastAsia="ja-JP"/>
        </w:rPr>
      </w:pPr>
      <w:r w:rsidRPr="003C0868">
        <w:rPr>
          <w:lang w:eastAsia="ja-JP"/>
        </w:rPr>
        <w:t>Therefore</w:t>
      </w:r>
      <w:r>
        <w:rPr>
          <w:lang w:eastAsia="ja-JP"/>
        </w:rPr>
        <w:t>, a total of 34.8</w:t>
      </w:r>
      <w:r w:rsidRPr="003C0868">
        <w:rPr>
          <w:lang w:eastAsia="ja-JP"/>
        </w:rPr>
        <w:t xml:space="preserve"> m</w:t>
      </w:r>
      <w:r w:rsidRPr="003C0868">
        <w:rPr>
          <w:vertAlign w:val="superscript"/>
          <w:lang w:eastAsia="ja-JP"/>
        </w:rPr>
        <w:t xml:space="preserve">3 </w:t>
      </w:r>
      <w:r w:rsidRPr="003C0868">
        <w:rPr>
          <w:lang w:eastAsia="ja-JP"/>
        </w:rPr>
        <w:t>of wood shavings are to be purchased</w:t>
      </w:r>
      <w:r>
        <w:rPr>
          <w:lang w:eastAsia="ja-JP"/>
        </w:rPr>
        <w:t xml:space="preserve"> for the co-composting material, the building of the base and the building of the cover layer.</w:t>
      </w:r>
      <w:r w:rsidRPr="003C0868">
        <w:rPr>
          <w:lang w:eastAsia="ja-JP"/>
        </w:rPr>
        <w:t xml:space="preserve"> </w:t>
      </w:r>
    </w:p>
    <w:p w14:paraId="65FC4B4D" w14:textId="5BDB560D" w:rsidR="00B545D4" w:rsidRDefault="00B545D4" w:rsidP="006E174C"/>
    <w:sectPr w:rsidR="00B545D4">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7BF28C" w14:textId="77777777" w:rsidR="00703DB7" w:rsidRDefault="00703DB7" w:rsidP="00590C32">
      <w:pPr>
        <w:spacing w:after="0" w:line="240" w:lineRule="auto"/>
      </w:pPr>
      <w:r>
        <w:separator/>
      </w:r>
    </w:p>
  </w:endnote>
  <w:endnote w:type="continuationSeparator" w:id="0">
    <w:p w14:paraId="2DAB844F" w14:textId="77777777" w:rsidR="00703DB7" w:rsidRDefault="00703DB7" w:rsidP="00590C32">
      <w:pPr>
        <w:spacing w:after="0" w:line="240" w:lineRule="auto"/>
      </w:pPr>
      <w:r>
        <w:continuationSeparator/>
      </w:r>
    </w:p>
  </w:endnote>
  <w:endnote w:type="continuationNotice" w:id="1">
    <w:p w14:paraId="1113C4F4" w14:textId="77777777" w:rsidR="00703DB7" w:rsidRDefault="00703DB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EFD54" w14:textId="1354D3AA" w:rsidR="001004B1" w:rsidRPr="00FE5023" w:rsidRDefault="00FE5023">
    <w:pPr>
      <w:pStyle w:val="Footer"/>
      <w:rPr>
        <w:sz w:val="22"/>
        <w:szCs w:val="22"/>
      </w:rPr>
    </w:pPr>
    <w:r w:rsidRPr="00FE5023">
      <w:rPr>
        <w:sz w:val="22"/>
        <w:szCs w:val="22"/>
      </w:rPr>
      <w:t>Version 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6CACC" w14:textId="77777777" w:rsidR="00703DB7" w:rsidRDefault="00703DB7" w:rsidP="00590C32">
      <w:pPr>
        <w:spacing w:after="0" w:line="240" w:lineRule="auto"/>
      </w:pPr>
      <w:r>
        <w:separator/>
      </w:r>
    </w:p>
  </w:footnote>
  <w:footnote w:type="continuationSeparator" w:id="0">
    <w:p w14:paraId="2C20C8AA" w14:textId="77777777" w:rsidR="00703DB7" w:rsidRDefault="00703DB7" w:rsidP="00590C32">
      <w:pPr>
        <w:spacing w:after="0" w:line="240" w:lineRule="auto"/>
      </w:pPr>
      <w:r>
        <w:continuationSeparator/>
      </w:r>
    </w:p>
  </w:footnote>
  <w:footnote w:type="continuationNotice" w:id="1">
    <w:p w14:paraId="3887DC9C" w14:textId="77777777" w:rsidR="00703DB7" w:rsidRDefault="00703DB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A6B71"/>
    <w:multiLevelType w:val="hybridMultilevel"/>
    <w:tmpl w:val="AF9C9086"/>
    <w:lvl w:ilvl="0" w:tplc="10090001">
      <w:start w:val="1"/>
      <w:numFmt w:val="bullet"/>
      <w:lvlText w:val=""/>
      <w:lvlJc w:val="left"/>
      <w:pPr>
        <w:ind w:left="1080" w:hanging="360"/>
      </w:pPr>
      <w:rPr>
        <w:rFonts w:ascii="Symbol" w:hAnsi="Symbol" w:hint="default"/>
      </w:rPr>
    </w:lvl>
    <w:lvl w:ilvl="1" w:tplc="DB6C5D4E">
      <w:numFmt w:val="bullet"/>
      <w:lvlText w:val="•"/>
      <w:lvlJc w:val="left"/>
      <w:pPr>
        <w:ind w:left="2160" w:hanging="720"/>
      </w:pPr>
      <w:rPr>
        <w:rFonts w:ascii="Times New Roman" w:eastAsia="Calibri" w:hAnsi="Times New Roman" w:cs="Times New Roman"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113F3EF6"/>
    <w:multiLevelType w:val="hybridMultilevel"/>
    <w:tmpl w:val="65248824"/>
    <w:lvl w:ilvl="0" w:tplc="5986BEF4">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6709EF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89A571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B76E80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E4A7ADC">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20C13B4">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906D7EC">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9CA97C0">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91C7A3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50F075C"/>
    <w:multiLevelType w:val="hybridMultilevel"/>
    <w:tmpl w:val="279C037A"/>
    <w:lvl w:ilvl="0" w:tplc="AAB205B4">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73888DE">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9780A4E">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642BCDE">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67812A0">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6E2450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027F6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1FAC52A">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4C4454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02D0B6E"/>
    <w:multiLevelType w:val="hybridMultilevel"/>
    <w:tmpl w:val="3578A00C"/>
    <w:lvl w:ilvl="0" w:tplc="E2C89AA4">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 w15:restartNumberingAfterBreak="0">
    <w:nsid w:val="2842286A"/>
    <w:multiLevelType w:val="hybridMultilevel"/>
    <w:tmpl w:val="8692153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9B37683"/>
    <w:multiLevelType w:val="hybridMultilevel"/>
    <w:tmpl w:val="F11071C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2E6F221D"/>
    <w:multiLevelType w:val="hybridMultilevel"/>
    <w:tmpl w:val="7F88E9DE"/>
    <w:lvl w:ilvl="0" w:tplc="58147EDE">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0C0D0B"/>
    <w:multiLevelType w:val="hybridMultilevel"/>
    <w:tmpl w:val="1D5A5548"/>
    <w:lvl w:ilvl="0" w:tplc="3C0864E2">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A62BA0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138C946">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D6276EA">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5EEEFD6">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3D4BDD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9AAB3F0">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43A2AF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6CEC45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44227FF4"/>
    <w:multiLevelType w:val="hybridMultilevel"/>
    <w:tmpl w:val="0CBCC640"/>
    <w:lvl w:ilvl="0" w:tplc="FAA886B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368B0A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858D5A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F8A3BA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5BC48CE">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DDE39EA">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342A1C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8A46A8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7DE6B08">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47B810E9"/>
    <w:multiLevelType w:val="hybridMultilevel"/>
    <w:tmpl w:val="2D1015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A8C1867"/>
    <w:multiLevelType w:val="hybridMultilevel"/>
    <w:tmpl w:val="9F5064AA"/>
    <w:lvl w:ilvl="0" w:tplc="53CABC5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1EAF98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846E0A0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B5CDB62">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3005A6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08CF7E">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33EDB48">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1AA2EB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25E28E4">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4B7D37F7"/>
    <w:multiLevelType w:val="hybridMultilevel"/>
    <w:tmpl w:val="A13AD1D0"/>
    <w:lvl w:ilvl="0" w:tplc="99781826">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9763404">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06AE090">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2AECA1C">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E8E7698">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D0EFB7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A326136">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FE359E">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50422C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1E15E79"/>
    <w:multiLevelType w:val="hybridMultilevel"/>
    <w:tmpl w:val="2432E8F0"/>
    <w:lvl w:ilvl="0" w:tplc="FBDCEACC">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922297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630E685C">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4A8B0A8">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A184E37A">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6CABC0C">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C56D85E">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45063C4">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31E252A">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5E41381E"/>
    <w:multiLevelType w:val="hybridMultilevel"/>
    <w:tmpl w:val="8EA00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668C5FA6"/>
    <w:multiLevelType w:val="hybridMultilevel"/>
    <w:tmpl w:val="5BC27A5A"/>
    <w:lvl w:ilvl="0" w:tplc="5AD62B7E">
      <w:start w:val="1"/>
      <w:numFmt w:val="bullet"/>
      <w:lvlText w:val="-"/>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A2F992">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EF889D4">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1F2893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8A6EDA8">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C38DA62">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78265E4">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B622E76">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4CACE56">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69F47553"/>
    <w:multiLevelType w:val="hybridMultilevel"/>
    <w:tmpl w:val="91A8668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num w:numId="1">
    <w:abstractNumId w:val="6"/>
  </w:num>
  <w:num w:numId="2">
    <w:abstractNumId w:val="12"/>
  </w:num>
  <w:num w:numId="3">
    <w:abstractNumId w:val="1"/>
  </w:num>
  <w:num w:numId="4">
    <w:abstractNumId w:val="2"/>
  </w:num>
  <w:num w:numId="5">
    <w:abstractNumId w:val="7"/>
  </w:num>
  <w:num w:numId="6">
    <w:abstractNumId w:val="11"/>
  </w:num>
  <w:num w:numId="7">
    <w:abstractNumId w:val="10"/>
  </w:num>
  <w:num w:numId="8">
    <w:abstractNumId w:val="8"/>
  </w:num>
  <w:num w:numId="9">
    <w:abstractNumId w:val="14"/>
  </w:num>
  <w:num w:numId="10">
    <w:abstractNumId w:val="0"/>
  </w:num>
  <w:num w:numId="11">
    <w:abstractNumId w:val="3"/>
  </w:num>
  <w:num w:numId="12">
    <w:abstractNumId w:val="9"/>
  </w:num>
  <w:num w:numId="13">
    <w:abstractNumId w:val="4"/>
  </w:num>
  <w:num w:numId="14">
    <w:abstractNumId w:val="5"/>
  </w:num>
  <w:num w:numId="15">
    <w:abstractNumId w:val="13"/>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71E"/>
    <w:rsid w:val="00010F34"/>
    <w:rsid w:val="000768BA"/>
    <w:rsid w:val="000A0AA6"/>
    <w:rsid w:val="000A16AE"/>
    <w:rsid w:val="000C1145"/>
    <w:rsid w:val="000C23D5"/>
    <w:rsid w:val="001004B1"/>
    <w:rsid w:val="00141975"/>
    <w:rsid w:val="001C2C61"/>
    <w:rsid w:val="001E72EC"/>
    <w:rsid w:val="00204769"/>
    <w:rsid w:val="002064E4"/>
    <w:rsid w:val="00242A2A"/>
    <w:rsid w:val="002A68B2"/>
    <w:rsid w:val="002D5686"/>
    <w:rsid w:val="00310C07"/>
    <w:rsid w:val="003311D2"/>
    <w:rsid w:val="003744AD"/>
    <w:rsid w:val="003B53BF"/>
    <w:rsid w:val="003B60EB"/>
    <w:rsid w:val="003C0868"/>
    <w:rsid w:val="003C2310"/>
    <w:rsid w:val="003E77F5"/>
    <w:rsid w:val="00443F8D"/>
    <w:rsid w:val="0047431B"/>
    <w:rsid w:val="00477E9C"/>
    <w:rsid w:val="005144AA"/>
    <w:rsid w:val="005662A1"/>
    <w:rsid w:val="00590C32"/>
    <w:rsid w:val="005D271E"/>
    <w:rsid w:val="005F4CCE"/>
    <w:rsid w:val="00610ACE"/>
    <w:rsid w:val="00636C82"/>
    <w:rsid w:val="00677437"/>
    <w:rsid w:val="006C1212"/>
    <w:rsid w:val="006D70C5"/>
    <w:rsid w:val="006E174C"/>
    <w:rsid w:val="006E1C89"/>
    <w:rsid w:val="00702E79"/>
    <w:rsid w:val="00703DB7"/>
    <w:rsid w:val="00737AA0"/>
    <w:rsid w:val="007519CD"/>
    <w:rsid w:val="00774283"/>
    <w:rsid w:val="00803B95"/>
    <w:rsid w:val="00824AF0"/>
    <w:rsid w:val="008363AA"/>
    <w:rsid w:val="00847972"/>
    <w:rsid w:val="00854256"/>
    <w:rsid w:val="0089532C"/>
    <w:rsid w:val="008E054B"/>
    <w:rsid w:val="008E30E5"/>
    <w:rsid w:val="00923466"/>
    <w:rsid w:val="00923D27"/>
    <w:rsid w:val="009533E6"/>
    <w:rsid w:val="009C2218"/>
    <w:rsid w:val="009C693F"/>
    <w:rsid w:val="00A0787F"/>
    <w:rsid w:val="00A96F99"/>
    <w:rsid w:val="00B05DC4"/>
    <w:rsid w:val="00B545D4"/>
    <w:rsid w:val="00B70723"/>
    <w:rsid w:val="00B75A83"/>
    <w:rsid w:val="00BD0F29"/>
    <w:rsid w:val="00BF7D5E"/>
    <w:rsid w:val="00C66D30"/>
    <w:rsid w:val="00C915D0"/>
    <w:rsid w:val="00CB4D7A"/>
    <w:rsid w:val="00CC7ADC"/>
    <w:rsid w:val="00D20594"/>
    <w:rsid w:val="00D96B6A"/>
    <w:rsid w:val="00DA0850"/>
    <w:rsid w:val="00DA6047"/>
    <w:rsid w:val="00E179D3"/>
    <w:rsid w:val="00E44158"/>
    <w:rsid w:val="00EA72BF"/>
    <w:rsid w:val="00EB0B29"/>
    <w:rsid w:val="00EF3AB3"/>
    <w:rsid w:val="00F246EE"/>
    <w:rsid w:val="00F50976"/>
    <w:rsid w:val="00F548F9"/>
    <w:rsid w:val="00F74CCC"/>
    <w:rsid w:val="00F904FB"/>
    <w:rsid w:val="00FE5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363D1"/>
  <w15:chartTrackingRefBased/>
  <w15:docId w15:val="{C99E1B3C-FC37-49BC-9AF4-64118E10C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4CCE"/>
    <w:rPr>
      <w:lang w:val="en-CA"/>
    </w:rPr>
  </w:style>
  <w:style w:type="paragraph" w:styleId="Heading1">
    <w:name w:val="heading 1"/>
    <w:next w:val="Normal"/>
    <w:link w:val="Heading1Char"/>
    <w:uiPriority w:val="9"/>
    <w:unhideWhenUsed/>
    <w:qFormat/>
    <w:rsid w:val="00F50976"/>
    <w:pPr>
      <w:keepNext/>
      <w:keepLines/>
      <w:spacing w:after="192"/>
      <w:ind w:left="24" w:hanging="10"/>
      <w:outlineLvl w:val="0"/>
    </w:pPr>
    <w:rPr>
      <w:rFonts w:ascii="Calibri" w:eastAsia="Calibri" w:hAnsi="Calibri" w:cs="Calibri"/>
      <w:b/>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D271E"/>
    <w:pPr>
      <w:ind w:left="720"/>
      <w:contextualSpacing/>
    </w:pPr>
  </w:style>
  <w:style w:type="table" w:styleId="TableGrid">
    <w:name w:val="Table Grid"/>
    <w:basedOn w:val="TableNormal"/>
    <w:uiPriority w:val="39"/>
    <w:rsid w:val="00D96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90C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0C32"/>
    <w:rPr>
      <w:lang w:val="en-CA"/>
    </w:rPr>
  </w:style>
  <w:style w:type="paragraph" w:styleId="Footer">
    <w:name w:val="footer"/>
    <w:basedOn w:val="Normal"/>
    <w:link w:val="FooterChar"/>
    <w:uiPriority w:val="99"/>
    <w:unhideWhenUsed/>
    <w:rsid w:val="00590C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0C32"/>
    <w:rPr>
      <w:lang w:val="en-CA"/>
    </w:rPr>
  </w:style>
  <w:style w:type="character" w:customStyle="1" w:styleId="Heading1Char">
    <w:name w:val="Heading 1 Char"/>
    <w:basedOn w:val="DefaultParagraphFont"/>
    <w:link w:val="Heading1"/>
    <w:uiPriority w:val="9"/>
    <w:rsid w:val="00F50976"/>
    <w:rPr>
      <w:rFonts w:ascii="Calibri" w:eastAsia="Calibri" w:hAnsi="Calibri" w:cs="Calibri"/>
      <w:b/>
      <w:color w:val="000000"/>
      <w:sz w:val="22"/>
      <w:szCs w:val="22"/>
    </w:rPr>
  </w:style>
  <w:style w:type="character" w:styleId="CommentReference">
    <w:name w:val="annotation reference"/>
    <w:basedOn w:val="DefaultParagraphFont"/>
    <w:uiPriority w:val="99"/>
    <w:semiHidden/>
    <w:unhideWhenUsed/>
    <w:rsid w:val="003311D2"/>
    <w:rPr>
      <w:sz w:val="16"/>
      <w:szCs w:val="16"/>
    </w:rPr>
  </w:style>
  <w:style w:type="paragraph" w:styleId="CommentText">
    <w:name w:val="annotation text"/>
    <w:basedOn w:val="Normal"/>
    <w:link w:val="CommentTextChar"/>
    <w:uiPriority w:val="99"/>
    <w:semiHidden/>
    <w:unhideWhenUsed/>
    <w:rsid w:val="003311D2"/>
    <w:pPr>
      <w:spacing w:line="240" w:lineRule="auto"/>
    </w:pPr>
    <w:rPr>
      <w:sz w:val="20"/>
      <w:szCs w:val="20"/>
    </w:rPr>
  </w:style>
  <w:style w:type="character" w:customStyle="1" w:styleId="CommentTextChar">
    <w:name w:val="Comment Text Char"/>
    <w:basedOn w:val="DefaultParagraphFont"/>
    <w:link w:val="CommentText"/>
    <w:uiPriority w:val="99"/>
    <w:semiHidden/>
    <w:rsid w:val="003311D2"/>
    <w:rPr>
      <w:sz w:val="20"/>
      <w:szCs w:val="20"/>
      <w:lang w:val="en-CA"/>
    </w:rPr>
  </w:style>
  <w:style w:type="paragraph" w:styleId="CommentSubject">
    <w:name w:val="annotation subject"/>
    <w:basedOn w:val="CommentText"/>
    <w:next w:val="CommentText"/>
    <w:link w:val="CommentSubjectChar"/>
    <w:uiPriority w:val="99"/>
    <w:semiHidden/>
    <w:unhideWhenUsed/>
    <w:rsid w:val="003311D2"/>
    <w:rPr>
      <w:b/>
      <w:bCs/>
    </w:rPr>
  </w:style>
  <w:style w:type="character" w:customStyle="1" w:styleId="CommentSubjectChar">
    <w:name w:val="Comment Subject Char"/>
    <w:basedOn w:val="CommentTextChar"/>
    <w:link w:val="CommentSubject"/>
    <w:uiPriority w:val="99"/>
    <w:semiHidden/>
    <w:rsid w:val="003311D2"/>
    <w:rPr>
      <w:b/>
      <w:bCs/>
      <w:sz w:val="20"/>
      <w:szCs w:val="20"/>
      <w:lang w:val="en-CA"/>
    </w:rPr>
  </w:style>
  <w:style w:type="paragraph" w:styleId="BalloonText">
    <w:name w:val="Balloon Text"/>
    <w:basedOn w:val="Normal"/>
    <w:link w:val="BalloonTextChar"/>
    <w:uiPriority w:val="99"/>
    <w:semiHidden/>
    <w:unhideWhenUsed/>
    <w:rsid w:val="003311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11D2"/>
    <w:rPr>
      <w:rFonts w:ascii="Segoe UI" w:hAnsi="Segoe UI" w:cs="Segoe UI"/>
      <w:sz w:val="18"/>
      <w:szCs w:val="18"/>
      <w:lang w:val="en-CA"/>
    </w:rPr>
  </w:style>
  <w:style w:type="paragraph" w:styleId="TableofFigures">
    <w:name w:val="table of figures"/>
    <w:basedOn w:val="Normal"/>
    <w:next w:val="Normal"/>
    <w:uiPriority w:val="99"/>
    <w:unhideWhenUsed/>
    <w:rsid w:val="00610ACE"/>
    <w:pPr>
      <w:spacing w:after="120" w:line="240" w:lineRule="auto"/>
    </w:pPr>
    <w:rPr>
      <w:rFonts w:eastAsia="Calibri"/>
      <w:szCs w:val="20"/>
      <w:lang w:eastAsia="en-CA"/>
    </w:rPr>
  </w:style>
  <w:style w:type="character" w:styleId="Hyperlink">
    <w:name w:val="Hyperlink"/>
    <w:uiPriority w:val="99"/>
    <w:rsid w:val="006D70C5"/>
    <w:rPr>
      <w:color w:val="0000FF"/>
      <w:u w:val="single"/>
    </w:rPr>
  </w:style>
  <w:style w:type="paragraph" w:styleId="Caption">
    <w:name w:val="caption"/>
    <w:basedOn w:val="Normal"/>
    <w:next w:val="Normal"/>
    <w:uiPriority w:val="35"/>
    <w:unhideWhenUsed/>
    <w:qFormat/>
    <w:rsid w:val="006D70C5"/>
    <w:pPr>
      <w:spacing w:after="120" w:line="240" w:lineRule="auto"/>
    </w:pPr>
    <w:rPr>
      <w:rFonts w:eastAsia="Calibri"/>
      <w:b/>
      <w:bCs/>
      <w:sz w:val="20"/>
      <w:szCs w:val="20"/>
      <w:lang w:eastAsia="en-CA"/>
    </w:rPr>
  </w:style>
  <w:style w:type="paragraph" w:styleId="Revision">
    <w:name w:val="Revision"/>
    <w:hidden/>
    <w:uiPriority w:val="99"/>
    <w:semiHidden/>
    <w:rsid w:val="00702E79"/>
    <w:pPr>
      <w:spacing w:after="0" w:line="240" w:lineRule="auto"/>
    </w:pPr>
    <w:rPr>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emf"/><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97FF8DBFEB524BB2BA6F4FBE35C9B5" ma:contentTypeVersion="5" ma:contentTypeDescription="Create a new document." ma:contentTypeScope="" ma:versionID="cbd67e8098449852d2c6a5a05c756b51">
  <xsd:schema xmlns:xsd="http://www.w3.org/2001/XMLSchema" xmlns:xs="http://www.w3.org/2001/XMLSchema" xmlns:p="http://schemas.microsoft.com/office/2006/metadata/properties" xmlns:ns2="a6e77a0e-ec39-4c99-91cd-3124ed898af7" xmlns:ns3="d989bb27-eb28-403b-b60b-20fb0f7bd8f8" targetNamespace="http://schemas.microsoft.com/office/2006/metadata/properties" ma:root="true" ma:fieldsID="d6c368672956cf66bc9f4eb853e7e2e0" ns2:_="" ns3:_="">
    <xsd:import namespace="a6e77a0e-ec39-4c99-91cd-3124ed898af7"/>
    <xsd:import namespace="d989bb27-eb28-403b-b60b-20fb0f7bd8f8"/>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e77a0e-ec39-4c99-91cd-3124ed898af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22d07219-c253-4eeb-8524-64ae4a90f4fe}" ma:internalName="TaxCatchAll" ma:showField="CatchAllData" ma:web="a6e77a0e-ec39-4c99-91cd-3124ed898af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989bb27-eb28-403b-b60b-20fb0f7bd8f8" elementFormDefault="qualified">
    <xsd:import namespace="http://schemas.microsoft.com/office/2006/documentManagement/types"/>
    <xsd:import namespace="http://schemas.microsoft.com/office/infopath/2007/PartnerControls"/>
    <xsd:element name="lcf76f155ced4ddcb4097134ff3c332f" ma:index="11" nillable="true" ma:displayName="Image Tags_0" ma:hidden="true" ma:internalName="lcf76f155ced4ddcb4097134ff3c332f">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a6e77a0e-ec39-4c99-91cd-3124ed898af7">762F3ME6P6E6-1749254421-423</_dlc_DocId>
    <_dlc_DocIdUrl xmlns="a6e77a0e-ec39-4c99-91cd-3124ed898af7">
      <Url>https://chicken668.sharepoint.com/sites/FSACSite/AnimalDisease/_layouts/15/DocIdRedir.aspx?ID=762F3ME6P6E6-1749254421-423</Url>
      <Description>762F3ME6P6E6-1749254421-423</Description>
    </_dlc_DocIdUrl>
    <TaxCatchAll xmlns="a6e77a0e-ec39-4c99-91cd-3124ed898af7" xsi:nil="true"/>
    <lcf76f155ced4ddcb4097134ff3c332f xmlns="d989bb27-eb28-403b-b60b-20fb0f7bd8f8"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E9BFED0-EB23-41DD-A64C-487E0F7EF9E2}">
  <ds:schemaRefs>
    <ds:schemaRef ds:uri="http://schemas.microsoft.com/sharepoint/v3/contenttype/forms"/>
  </ds:schemaRefs>
</ds:datastoreItem>
</file>

<file path=customXml/itemProps2.xml><?xml version="1.0" encoding="utf-8"?>
<ds:datastoreItem xmlns:ds="http://schemas.openxmlformats.org/officeDocument/2006/customXml" ds:itemID="{D8FE4A88-CC96-48A9-89F6-1D014E87E8D5}"/>
</file>

<file path=customXml/itemProps3.xml><?xml version="1.0" encoding="utf-8"?>
<ds:datastoreItem xmlns:ds="http://schemas.openxmlformats.org/officeDocument/2006/customXml" ds:itemID="{E68B5613-2864-4F5B-B645-C5D9AA809961}">
  <ds:schemaRefs>
    <ds:schemaRef ds:uri="http://schemas.microsoft.com/office/2006/metadata/properties"/>
    <ds:schemaRef ds:uri="http://schemas.microsoft.com/office/infopath/2007/PartnerControls"/>
    <ds:schemaRef ds:uri="http://schemas.microsoft.com/office/2006/documentManagement/types"/>
    <ds:schemaRef ds:uri="http://schemas.openxmlformats.org/package/2006/metadata/core-properties"/>
    <ds:schemaRef ds:uri="http://purl.org/dc/elements/1.1/"/>
    <ds:schemaRef ds:uri="http://www.w3.org/XML/1998/namespace"/>
    <ds:schemaRef ds:uri="http://purl.org/dc/dcmitype/"/>
    <ds:schemaRef ds:uri="http://purl.org/dc/terms/"/>
  </ds:schemaRefs>
</ds:datastoreItem>
</file>

<file path=customXml/itemProps4.xml><?xml version="1.0" encoding="utf-8"?>
<ds:datastoreItem xmlns:ds="http://schemas.openxmlformats.org/officeDocument/2006/customXml" ds:itemID="{42130FA6-C435-4D50-827C-58252827CF33}"/>
</file>

<file path=docProps/app.xml><?xml version="1.0" encoding="utf-8"?>
<Properties xmlns="http://schemas.openxmlformats.org/officeDocument/2006/extended-properties" xmlns:vt="http://schemas.openxmlformats.org/officeDocument/2006/docPropsVTypes">
  <Template>Normal.dotm</Template>
  <TotalTime>1</TotalTime>
  <Pages>13</Pages>
  <Words>2995</Words>
  <Characters>17074</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Leech</dc:creator>
  <cp:keywords/>
  <dc:description/>
  <cp:lastModifiedBy>Steve Leech</cp:lastModifiedBy>
  <cp:revision>2</cp:revision>
  <dcterms:created xsi:type="dcterms:W3CDTF">2022-11-10T02:22:00Z</dcterms:created>
  <dcterms:modified xsi:type="dcterms:W3CDTF">2022-11-10T02:22:00Z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0x010100B697FF8DBFEB524BB2BA6F4FBE35C9B5</vt:lpwstr>
  </property>
  <property fmtid="{D5CDD505-2E9C-101B-9397-08002B2CF9AE}" pid="3" name="_dlc_DocIdItemGuid">
    <vt:lpwstr>b7aeed65-22e6-4fc4-a5b0-bf26d0316091</vt:lpwstr>
  </property>
  <property fmtid="{D5CDD505-2E9C-101B-9397-08002B2CF9AE}" pid="4" name="Year">
    <vt:lpwstr>2022</vt:lpwstr>
  </property>
  <property fmtid="{D5CDD505-2E9C-101B-9397-08002B2CF9AE}" pid="5" name="Animal Disease Categories">
    <vt:lpwstr>Composting</vt:lpwstr>
  </property>
</Properties>
</file>